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1、equals和==区别：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2、重写equals方法时，为什么要必须重写hashCode()?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3、Java中类的加载过程</w:t>
      </w:r>
      <w:bookmarkEnd w:id="3"/>
    </w:p>
    <w:p>
      <w:pPr>
        <w:ind w:firstLine="210" w:firstLineChars="100"/>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ind w:firstLine="420" w:firstLineChars="200"/>
        <w:outlineLvl w:val="1"/>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常量池、类型信息、字段信息、方法信息、类加载器的引用、对应class实例的引用等信息。对应class的实例对象会放到堆(Heap)中，作为开发人员访问方法区中类定义的入口和切入点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1"/>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1"/>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1"/>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1"/>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1"/>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4、Java中类的加载器（1.8）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9"/>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5、Java中类的加载机制之双亲委派模型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1"/>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6、Java内存分配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outlineLvl w:val="0"/>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7、Class.forName()与ClassLoader.loadclass()区别</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而ClassLoader.loadclass()得到的是还没有链接(验证、准备、解析)的类。</w:t>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8、Outofmemory与stackoverflow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9、内存溢出与内存泄漏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隐式内存泄漏，程序在运行过程中不停的分配内存，但是直到程序结束的时候才释放内存。这种不及时释放内存也可能导致最终好景系统的所有内存。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10、浅拷贝与深拷贝</w:t>
      </w:r>
    </w:p>
    <w:p>
      <w:pPr>
        <w:ind w:firstLine="420" w:firstLineChars="200"/>
        <w:outlineLvl w:val="1"/>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9"/>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9"/>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outlineLvl w:val="1"/>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outlineLvl w:val="1"/>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11、泛型的擦除和转换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12、集合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实现Comparable接口或者Comparator接口，重写compareTo()或compare()方法。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HashMap</w:t>
            </w:r>
          </w:p>
        </w:tc>
        <w:tc>
          <w:tcPr>
            <w:tcW w:w="3147"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073"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TreeMap</w:t>
            </w:r>
          </w:p>
        </w:tc>
        <w:tc>
          <w:tcPr>
            <w:tcW w:w="3147" w:type="dxa"/>
          </w:tcPr>
          <w:p>
            <w:pPr>
              <w:rPr>
                <w:rFonts w:hint="default"/>
                <w:vertAlign w:val="baseline"/>
                <w:lang w:val="en-US" w:eastAsia="zh-CN"/>
              </w:rPr>
            </w:pPr>
            <w:r>
              <w:rPr>
                <w:rFonts w:hint="eastAsia"/>
                <w:vertAlign w:val="baseline"/>
                <w:lang w:val="en-US" w:eastAsia="zh-CN"/>
              </w:rPr>
              <w:t>对键有序的遍历</w:t>
            </w:r>
          </w:p>
        </w:tc>
        <w:tc>
          <w:tcPr>
            <w:tcW w:w="3073"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LinkedHashMap</w:t>
            </w:r>
          </w:p>
        </w:tc>
        <w:tc>
          <w:tcPr>
            <w:tcW w:w="3147"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073"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Hashtable</w:t>
            </w:r>
          </w:p>
        </w:tc>
        <w:tc>
          <w:tcPr>
            <w:tcW w:w="3147"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073"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147"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073"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13、数据结构：</w:t>
      </w:r>
      <w:bookmarkEnd w:id="22"/>
    </w:p>
    <w:p>
      <w:pPr>
        <w:ind w:firstLine="420" w:firstLineChars="0"/>
        <w:outlineLvl w:val="1"/>
        <w:rPr>
          <w:rFonts w:hint="eastAsia"/>
          <w:lang w:val="en-US" w:eastAsia="zh-CN"/>
        </w:rPr>
      </w:pPr>
      <w:bookmarkStart w:id="23" w:name="_Toc15717"/>
      <w:r>
        <w:rPr>
          <w:rFonts w:hint="eastAsia"/>
          <w:lang w:val="en-US" w:eastAsia="zh-CN"/>
        </w:rPr>
        <w:t>(一)栈：</w:t>
      </w:r>
      <w:bookmarkEnd w:id="23"/>
    </w:p>
    <w:p>
      <w:pPr>
        <w:ind w:firstLine="420" w:firstLineChars="0"/>
        <w:outlineLvl w:val="9"/>
        <w:rPr>
          <w:rFonts w:hint="default"/>
          <w:lang w:val="en-US" w:eastAsia="zh-CN"/>
        </w:rPr>
      </w:pPr>
      <w:bookmarkStart w:id="24" w:name="_Toc31980"/>
      <w:bookmarkStart w:id="25" w:name="_Toc3936"/>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9"/>
      </w:pPr>
      <w:bookmarkStart w:id="26" w:name="_Toc24131"/>
      <w:bookmarkStart w:id="27" w:name="_Toc3580"/>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1"/>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9"/>
        <w:rPr>
          <w:rFonts w:hint="eastAsia"/>
          <w:lang w:val="en-US" w:eastAsia="zh-CN"/>
        </w:rPr>
      </w:pPr>
      <w:bookmarkStart w:id="29" w:name="_Toc16492"/>
      <w:bookmarkStart w:id="30"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9"/>
      </w:pPr>
      <w:bookmarkStart w:id="31" w:name="_Toc21105"/>
      <w:bookmarkStart w:id="32" w:name="_Toc16741"/>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1"/>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9"/>
        <w:rPr>
          <w:rFonts w:hint="default"/>
          <w:lang w:val="en-US" w:eastAsia="zh-CN"/>
        </w:rPr>
      </w:pPr>
      <w:bookmarkStart w:id="34" w:name="_Toc17041"/>
      <w:bookmarkStart w:id="35" w:name="_Toc22402"/>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9"/>
      </w:pPr>
      <w:bookmarkStart w:id="36" w:name="_Toc5083"/>
      <w:bookmarkStart w:id="37" w:name="_Toc239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1"/>
        <w:rPr>
          <w:rFonts w:hint="eastAsia"/>
          <w:lang w:val="en-US" w:eastAsia="zh-CN"/>
        </w:rPr>
      </w:pPr>
      <w:bookmarkStart w:id="38" w:name="_Toc24490"/>
      <w:r>
        <w:rPr>
          <w:rFonts w:hint="eastAsia"/>
          <w:lang w:val="en-US" w:eastAsia="zh-CN"/>
        </w:rPr>
        <w:t>散列表(hash表):</w:t>
      </w:r>
      <w:bookmarkEnd w:id="38"/>
    </w:p>
    <w:p>
      <w:pPr>
        <w:ind w:firstLine="420" w:firstLineChars="0"/>
        <w:outlineLvl w:val="9"/>
        <w:rPr>
          <w:rFonts w:hint="default"/>
          <w:lang w:val="en-US" w:eastAsia="zh-CN"/>
        </w:rPr>
      </w:pPr>
      <w:bookmarkStart w:id="39" w:name="_Toc25710"/>
      <w:bookmarkStart w:id="40" w:name="_Toc30365"/>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9"/>
        <w:rPr>
          <w:rFonts w:hint="default"/>
          <w:lang w:val="en-US" w:eastAsia="zh-CN"/>
        </w:rPr>
      </w:pPr>
      <w:bookmarkStart w:id="41" w:name="_Toc3026"/>
      <w:bookmarkStart w:id="42"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9"/>
        <w:rPr>
          <w:rFonts w:hint="default"/>
          <w:lang w:val="en-US" w:eastAsia="zh-CN"/>
        </w:rPr>
      </w:pPr>
      <w:bookmarkStart w:id="43" w:name="_Toc28264"/>
      <w:bookmarkStart w:id="44" w:name="_Toc8492"/>
      <w:r>
        <w:rPr>
          <w:rFonts w:hint="default"/>
          <w:lang w:val="en-US" w:eastAsia="zh-CN"/>
        </w:rPr>
        <w:t>用的构造散列函数的方法有：</w:t>
      </w:r>
      <w:bookmarkEnd w:id="43"/>
      <w:bookmarkEnd w:id="44"/>
    </w:p>
    <w:p>
      <w:pPr>
        <w:numPr>
          <w:ilvl w:val="0"/>
          <w:numId w:val="5"/>
        </w:numPr>
        <w:ind w:firstLine="420" w:firstLineChars="0"/>
        <w:outlineLvl w:val="2"/>
        <w:rPr>
          <w:rFonts w:hint="default"/>
          <w:lang w:val="en-US" w:eastAsia="zh-CN"/>
        </w:rPr>
      </w:pPr>
      <w:bookmarkStart w:id="45" w:name="_Toc25316"/>
      <w:bookmarkStart w:id="46" w:name="_Toc7515"/>
      <w:r>
        <w:rPr>
          <w:rFonts w:hint="default"/>
          <w:lang w:val="en-US" w:eastAsia="zh-CN"/>
        </w:rPr>
        <w:t xml:space="preserve">直接定址法： </w:t>
      </w:r>
    </w:p>
    <w:p>
      <w:pPr>
        <w:numPr>
          <w:numId w:val="0"/>
        </w:numPr>
        <w:ind w:left="420" w:leftChars="0" w:firstLine="420" w:firstLineChars="0"/>
        <w:outlineLvl w:val="9"/>
        <w:rPr>
          <w:rFonts w:hint="default"/>
          <w:lang w:val="en-US" w:eastAsia="zh-CN"/>
        </w:rPr>
      </w:pPr>
      <w:r>
        <w:rPr>
          <w:rFonts w:hint="default"/>
          <w:lang w:val="en-US" w:eastAsia="zh-CN"/>
        </w:rPr>
        <w:t>取关键字或关键字的某个线性函数值为散列地址。即：h(key) = key 或 h(key) = a * key + b，其中 a 和 b 为常数。</w:t>
      </w:r>
      <w:bookmarkEnd w:id="45"/>
      <w:bookmarkEnd w:id="46"/>
    </w:p>
    <w:p>
      <w:pPr>
        <w:ind w:firstLine="420" w:firstLineChars="0"/>
        <w:outlineLvl w:val="2"/>
        <w:rPr>
          <w:rFonts w:hint="default"/>
          <w:lang w:val="en-US" w:eastAsia="zh-CN"/>
        </w:rPr>
      </w:pPr>
      <w:bookmarkStart w:id="47" w:name="_Toc9403"/>
      <w:bookmarkStart w:id="48" w:name="_Toc6036"/>
      <w:r>
        <w:rPr>
          <w:rFonts w:hint="default"/>
          <w:lang w:val="en-US" w:eastAsia="zh-CN"/>
        </w:rPr>
        <w:t>（2）数字分析法</w:t>
      </w:r>
      <w:bookmarkEnd w:id="47"/>
      <w:bookmarkEnd w:id="48"/>
    </w:p>
    <w:p>
      <w:pPr>
        <w:ind w:firstLine="420" w:firstLineChars="0"/>
        <w:outlineLvl w:val="2"/>
        <w:rPr>
          <w:rFonts w:hint="default"/>
          <w:lang w:val="en-US" w:eastAsia="zh-CN"/>
        </w:rPr>
      </w:pPr>
      <w:bookmarkStart w:id="49" w:name="_Toc31178"/>
      <w:bookmarkStart w:id="50" w:name="_Toc18627"/>
      <w:r>
        <w:rPr>
          <w:rFonts w:hint="default"/>
          <w:lang w:val="en-US" w:eastAsia="zh-CN"/>
        </w:rPr>
        <w:t xml:space="preserve">（3）平方取值法： </w:t>
      </w:r>
    </w:p>
    <w:p>
      <w:pPr>
        <w:ind w:left="420" w:leftChars="0" w:firstLine="420" w:firstLineChars="0"/>
        <w:outlineLvl w:val="9"/>
        <w:rPr>
          <w:rFonts w:hint="default"/>
          <w:lang w:val="en-US" w:eastAsia="zh-CN"/>
        </w:rPr>
      </w:pPr>
      <w:r>
        <w:rPr>
          <w:rFonts w:hint="default"/>
          <w:lang w:val="en-US" w:eastAsia="zh-CN"/>
        </w:rPr>
        <w:t>取关键字平方后的中间几位为散列地址。</w:t>
      </w:r>
      <w:bookmarkEnd w:id="49"/>
      <w:bookmarkEnd w:id="50"/>
    </w:p>
    <w:p>
      <w:pPr>
        <w:numPr>
          <w:ilvl w:val="0"/>
          <w:numId w:val="6"/>
        </w:numPr>
        <w:ind w:firstLine="420" w:firstLineChars="0"/>
        <w:outlineLvl w:val="2"/>
        <w:rPr>
          <w:rFonts w:hint="default"/>
          <w:lang w:val="en-US" w:eastAsia="zh-CN"/>
        </w:rPr>
      </w:pPr>
      <w:bookmarkStart w:id="51" w:name="_Toc2481"/>
      <w:bookmarkStart w:id="52" w:name="_Toc18683"/>
      <w:r>
        <w:rPr>
          <w:rFonts w:hint="default"/>
          <w:lang w:val="en-US" w:eastAsia="zh-CN"/>
        </w:rPr>
        <w:t>折叠法：</w:t>
      </w:r>
    </w:p>
    <w:p>
      <w:pPr>
        <w:numPr>
          <w:numId w:val="0"/>
        </w:numPr>
        <w:ind w:left="420" w:leftChars="0" w:firstLine="420" w:firstLineChars="0"/>
        <w:outlineLvl w:val="9"/>
        <w:rPr>
          <w:rFonts w:hint="default"/>
          <w:lang w:val="en-US" w:eastAsia="zh-CN"/>
        </w:rPr>
      </w:pPr>
      <w:r>
        <w:rPr>
          <w:rFonts w:hint="default"/>
          <w:lang w:val="en-US" w:eastAsia="zh-CN"/>
        </w:rPr>
        <w:t>将关键字分割成位数相同的几部分，然后取这几部分的叠加和作为散列地址。</w:t>
      </w:r>
      <w:bookmarkEnd w:id="51"/>
      <w:bookmarkEnd w:id="52"/>
    </w:p>
    <w:p>
      <w:pPr>
        <w:numPr>
          <w:ilvl w:val="0"/>
          <w:numId w:val="6"/>
        </w:numPr>
        <w:ind w:left="0" w:leftChars="0" w:firstLine="420" w:firstLineChars="0"/>
        <w:outlineLvl w:val="2"/>
        <w:rPr>
          <w:rFonts w:hint="default"/>
          <w:lang w:val="en-US" w:eastAsia="zh-CN"/>
        </w:rPr>
      </w:pPr>
      <w:bookmarkStart w:id="53" w:name="_Toc161"/>
      <w:bookmarkStart w:id="54" w:name="_Toc17097"/>
      <w:r>
        <w:rPr>
          <w:rFonts w:hint="default"/>
          <w:lang w:val="en-US" w:eastAsia="zh-CN"/>
        </w:rPr>
        <w:t>除留余数法：</w:t>
      </w:r>
    </w:p>
    <w:p>
      <w:pPr>
        <w:numPr>
          <w:numId w:val="0"/>
        </w:numPr>
        <w:ind w:left="420" w:leftChars="0" w:firstLine="420" w:firstLineChars="0"/>
        <w:outlineLvl w:val="9"/>
        <w:rPr>
          <w:rFonts w:hint="default"/>
          <w:lang w:val="en-US" w:eastAsia="zh-CN"/>
        </w:rPr>
      </w:pPr>
      <w:r>
        <w:rPr>
          <w:rFonts w:hint="default"/>
          <w:lang w:val="en-US" w:eastAsia="zh-CN"/>
        </w:rPr>
        <w:t>取关键字被某个不大于散列表表长 m 的数 p 除后所得的余数为散列地址，即：h(key) = key MOD p p ≤ m</w:t>
      </w:r>
      <w:bookmarkEnd w:id="53"/>
      <w:bookmarkEnd w:id="54"/>
    </w:p>
    <w:p>
      <w:pPr>
        <w:numPr>
          <w:ilvl w:val="0"/>
          <w:numId w:val="6"/>
        </w:numPr>
        <w:ind w:left="0" w:leftChars="0" w:firstLine="420" w:firstLineChars="0"/>
        <w:outlineLvl w:val="2"/>
        <w:rPr>
          <w:rFonts w:hint="default"/>
          <w:lang w:val="en-US" w:eastAsia="zh-CN"/>
        </w:rPr>
      </w:pPr>
      <w:bookmarkStart w:id="55" w:name="_Toc5615"/>
      <w:bookmarkStart w:id="56" w:name="_Toc23301"/>
      <w:r>
        <w:rPr>
          <w:rFonts w:hint="default"/>
          <w:lang w:val="en-US" w:eastAsia="zh-CN"/>
        </w:rPr>
        <w:t>随机数法：</w:t>
      </w:r>
    </w:p>
    <w:p>
      <w:pPr>
        <w:numPr>
          <w:numId w:val="0"/>
        </w:numPr>
        <w:ind w:left="420" w:leftChars="0" w:firstLine="420" w:firstLineChars="0"/>
        <w:outlineLvl w:val="9"/>
        <w:rPr>
          <w:rFonts w:hint="default"/>
          <w:lang w:val="en-US" w:eastAsia="zh-CN"/>
        </w:rPr>
      </w:pPr>
      <w:r>
        <w:rPr>
          <w:rFonts w:hint="default"/>
          <w:lang w:val="en-US" w:eastAsia="zh-CN"/>
        </w:rPr>
        <w:t>选择一个随机函数，取关键字的随机函数值为它的散列地址，即：h(key) = random(key)</w:t>
      </w:r>
      <w:bookmarkEnd w:id="55"/>
      <w:bookmarkEnd w:id="56"/>
    </w:p>
    <w:p>
      <w:pPr>
        <w:ind w:firstLine="420" w:firstLineChars="0"/>
        <w:outlineLvl w:val="9"/>
        <w:rPr>
          <w:rFonts w:hint="default"/>
          <w:lang w:val="en-US" w:eastAsia="zh-CN"/>
        </w:rPr>
      </w:pPr>
    </w:p>
    <w:p>
      <w:pPr>
        <w:ind w:firstLine="420" w:firstLineChars="0"/>
        <w:outlineLvl w:val="1"/>
        <w:rPr>
          <w:rFonts w:hint="default"/>
          <w:lang w:val="en-US" w:eastAsia="zh-CN"/>
        </w:rPr>
      </w:pPr>
      <w:bookmarkStart w:id="57" w:name="_Toc25142"/>
      <w:r>
        <w:rPr>
          <w:rFonts w:hint="eastAsia"/>
          <w:lang w:val="en-US" w:eastAsia="zh-CN"/>
        </w:rPr>
        <w:t>(五)树形结构</w:t>
      </w:r>
      <w:bookmarkEnd w:id="57"/>
    </w:p>
    <w:p>
      <w:pPr>
        <w:ind w:firstLine="420" w:firstLineChars="0"/>
        <w:outlineLvl w:val="9"/>
        <w:rPr>
          <w:rFonts w:hint="eastAsia"/>
          <w:lang w:val="en-US" w:eastAsia="zh-CN"/>
        </w:rPr>
      </w:pPr>
      <w:bookmarkStart w:id="58" w:name="_Toc19879"/>
      <w:bookmarkStart w:id="59" w:name="_Toc31762"/>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9"/>
        <w:rPr>
          <w:rFonts w:hint="eastAsia"/>
          <w:lang w:val="en-US" w:eastAsia="zh-CN"/>
        </w:rPr>
      </w:pPr>
      <w:bookmarkStart w:id="60" w:name="_Toc30267"/>
      <w:bookmarkStart w:id="61" w:name="_Toc24161"/>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7"/>
        </w:numPr>
        <w:ind w:firstLine="420" w:firstLineChars="0"/>
        <w:outlineLvl w:val="2"/>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3"/>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8"/>
        </w:numPr>
        <w:ind w:firstLine="420" w:firstLineChars="0"/>
        <w:outlineLvl w:val="3"/>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8"/>
        </w:numPr>
        <w:ind w:firstLine="420" w:firstLineChars="0"/>
        <w:outlineLvl w:val="3"/>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7"/>
        </w:numPr>
        <w:ind w:firstLine="420" w:firstLineChars="0"/>
        <w:outlineLvl w:val="2"/>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w:t>
      </w:r>
      <w:r>
        <w:rPr>
          <w:rFonts w:hint="eastAsia"/>
          <w:highlight w:val="yellow"/>
          <w:lang w:val="en-US" w:eastAsia="zh-CN"/>
        </w:rPr>
        <w:t>任何节点左子树和右子树的高度之差的绝对值不超过1, 并且树中的每个节点的左子树和右子树都是AVL树</w:t>
      </w:r>
      <w:r>
        <w:rPr>
          <w:rFonts w:hint="eastAsia"/>
          <w:lang w:val="en-US" w:eastAsia="zh-CN"/>
        </w:rPr>
        <w:t>。如下图，左边是AVL树，它的任何节点的两个子树的高度差&lt;=1；右边的不是AVL树，其根节点的左子树高度为3，而右子树高度为1。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9"/>
        <w:rPr>
          <w:rFonts w:hint="eastAsia"/>
          <w:lang w:val="en-US" w:eastAsia="zh-CN"/>
        </w:rPr>
      </w:pPr>
      <w:bookmarkStart w:id="69" w:name="_Toc4031"/>
      <w:bookmarkStart w:id="70" w:name="_Toc622"/>
      <w:bookmarkStart w:id="71" w:name="_Toc25252"/>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9"/>
        <w:rPr>
          <w:rFonts w:hint="default"/>
          <w:lang w:val="en-US" w:eastAsia="zh-CN"/>
        </w:rPr>
      </w:pPr>
      <w:bookmarkStart w:id="73" w:name="_Toc16716"/>
      <w:bookmarkStart w:id="74" w:name="_Toc10545"/>
      <w:bookmarkStart w:id="75" w:name="_Toc30553"/>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9"/>
        <w:rPr>
          <w:rFonts w:hint="eastAsia"/>
          <w:lang w:val="en-US" w:eastAsia="zh-CN"/>
        </w:rPr>
      </w:pPr>
      <w:bookmarkStart w:id="76" w:name="_Toc4432"/>
      <w:bookmarkStart w:id="77" w:name="_Toc8824"/>
      <w:bookmarkStart w:id="78" w:name="_Toc16061"/>
      <w:bookmarkStart w:id="79" w:name="_Toc8459"/>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9"/>
        <w:rPr>
          <w:rFonts w:hint="default"/>
          <w:lang w:val="en-US" w:eastAsia="zh-CN"/>
        </w:rPr>
      </w:pPr>
      <w:bookmarkStart w:id="80" w:name="_Toc29224"/>
      <w:bookmarkStart w:id="81" w:name="_Toc9409"/>
      <w:bookmarkStart w:id="82" w:name="_Toc12952"/>
      <w:bookmarkStart w:id="83" w:name="_Toc28848"/>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9"/>
        <w:rPr>
          <w:rFonts w:hint="default"/>
          <w:lang w:val="en-US" w:eastAsia="zh-CN"/>
        </w:rPr>
      </w:pPr>
      <w:bookmarkStart w:id="84" w:name="_Toc28309"/>
      <w:bookmarkStart w:id="85" w:name="_Toc32678"/>
      <w:bookmarkStart w:id="86" w:name="_Toc17546"/>
      <w:bookmarkStart w:id="87" w:name="_Toc16330"/>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9"/>
        <w:rPr>
          <w:rFonts w:hint="eastAsia"/>
          <w:lang w:val="en-US" w:eastAsia="zh-CN"/>
        </w:rPr>
      </w:pPr>
      <w:bookmarkStart w:id="88" w:name="_Toc1917"/>
      <w:bookmarkStart w:id="89" w:name="_Toc5652"/>
      <w:bookmarkStart w:id="90" w:name="_Toc23283"/>
      <w:bookmarkStart w:id="91" w:name="_Toc26216"/>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9"/>
        <w:rPr>
          <w:rFonts w:hint="default"/>
          <w:lang w:val="en-US" w:eastAsia="zh-CN"/>
        </w:rPr>
      </w:pPr>
      <w:bookmarkStart w:id="92" w:name="_Toc1489"/>
      <w:bookmarkStart w:id="93" w:name="_Toc16342"/>
      <w:bookmarkStart w:id="94" w:name="_Toc13758"/>
      <w:bookmarkStart w:id="95" w:name="_Toc3907"/>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9"/>
        <w:rPr>
          <w:rFonts w:hint="eastAsia"/>
          <w:lang w:val="en-US" w:eastAsia="zh-CN"/>
        </w:rPr>
      </w:pPr>
      <w:bookmarkStart w:id="96" w:name="_Toc3716"/>
      <w:bookmarkStart w:id="97" w:name="_Toc26219"/>
      <w:bookmarkStart w:id="98" w:name="_Toc16156"/>
      <w:bookmarkStart w:id="99" w:name="_Toc27965"/>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9"/>
        <w:rPr>
          <w:rFonts w:hint="default"/>
          <w:lang w:val="en-US" w:eastAsia="zh-CN"/>
        </w:rPr>
      </w:pPr>
      <w:bookmarkStart w:id="100" w:name="_Toc14687"/>
      <w:bookmarkStart w:id="101" w:name="_Toc30290"/>
      <w:bookmarkStart w:id="102" w:name="_Toc10224"/>
      <w:bookmarkStart w:id="103" w:name="_Toc29572"/>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7"/>
        </w:numPr>
        <w:ind w:firstLine="420" w:firstLineChars="0"/>
        <w:outlineLvl w:val="2"/>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利用二分法查找提高效率。而三次磁盘I/O操作是影响整个B-Tree查找效率的决定因素。B-Tree相对于AVLTree缩减了节点个数，使每次磁盘I/O取到内存的数据都发挥了作用，从而提高了效率。</w:t>
      </w:r>
    </w:p>
    <w:p>
      <w:pPr>
        <w:numPr>
          <w:ilvl w:val="0"/>
          <w:numId w:val="7"/>
        </w:numPr>
        <w:ind w:firstLine="420" w:firstLineChars="0"/>
        <w:outlineLvl w:val="2"/>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7"/>
        </w:numPr>
        <w:ind w:firstLine="420" w:firstLineChars="0"/>
        <w:outlineLvl w:val="2"/>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3"/>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3"/>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3"/>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将叔叔节点设为黑色；</w:t>
            </w:r>
          </w:p>
          <w:p>
            <w:pPr>
              <w:numPr>
                <w:ilvl w:val="0"/>
                <w:numId w:val="9"/>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10"/>
              </w:numPr>
              <w:rPr>
                <w:rFonts w:hint="eastAsia"/>
                <w:vertAlign w:val="baseline"/>
                <w:lang w:val="en-US" w:eastAsia="zh-CN"/>
              </w:rPr>
            </w:pPr>
            <w:r>
              <w:rPr>
                <w:rFonts w:hint="eastAsia"/>
                <w:vertAlign w:val="baseline"/>
                <w:lang w:val="en-US" w:eastAsia="zh-CN"/>
              </w:rPr>
              <w:t>将父节点作为“新的当前节点”；</w:t>
            </w:r>
          </w:p>
          <w:p>
            <w:pPr>
              <w:numPr>
                <w:ilvl w:val="0"/>
                <w:numId w:val="10"/>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11"/>
              </w:numPr>
              <w:rPr>
                <w:rFonts w:hint="eastAsia"/>
                <w:vertAlign w:val="baseline"/>
                <w:lang w:val="en-US" w:eastAsia="zh-CN"/>
              </w:rPr>
            </w:pPr>
            <w:r>
              <w:rPr>
                <w:rFonts w:hint="eastAsia"/>
                <w:vertAlign w:val="baseline"/>
                <w:lang w:val="en-US" w:eastAsia="zh-CN"/>
              </w:rPr>
              <w:t>将父节点设为黑色；</w:t>
            </w:r>
          </w:p>
          <w:p>
            <w:pPr>
              <w:numPr>
                <w:ilvl w:val="0"/>
                <w:numId w:val="11"/>
              </w:numPr>
              <w:rPr>
                <w:rFonts w:hint="default"/>
                <w:vertAlign w:val="baseline"/>
                <w:lang w:val="en-US" w:eastAsia="zh-CN"/>
              </w:rPr>
            </w:pPr>
            <w:r>
              <w:rPr>
                <w:rFonts w:hint="eastAsia"/>
                <w:vertAlign w:val="baseline"/>
                <w:lang w:val="en-US" w:eastAsia="zh-CN"/>
              </w:rPr>
              <w:t>将祖父节点设为红色；</w:t>
            </w:r>
          </w:p>
          <w:p>
            <w:pPr>
              <w:numPr>
                <w:ilvl w:val="0"/>
                <w:numId w:val="11"/>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3"/>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9"/>
        <w:rPr>
          <w:rFonts w:hint="eastAsia"/>
          <w:lang w:val="en-US" w:eastAsia="zh-CN"/>
        </w:rPr>
      </w:pPr>
      <w:bookmarkStart w:id="111" w:name="_Toc24598"/>
      <w:bookmarkStart w:id="112" w:name="_Toc15623"/>
      <w:bookmarkStart w:id="113" w:name="_Toc13020"/>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9"/>
        <w:rPr>
          <w:rFonts w:hint="eastAsia"/>
          <w:lang w:val="en-US" w:eastAsia="zh-CN"/>
        </w:rPr>
      </w:pPr>
      <w:bookmarkStart w:id="114" w:name="_Toc22634"/>
      <w:bookmarkStart w:id="115" w:name="_Toc25001"/>
      <w:bookmarkStart w:id="116" w:name="_Toc21238"/>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9"/>
        <w:rPr>
          <w:rFonts w:hint="eastAsia"/>
          <w:lang w:val="en-US" w:eastAsia="zh-CN"/>
        </w:rPr>
      </w:pPr>
      <w:bookmarkStart w:id="117" w:name="_Toc20039"/>
      <w:bookmarkStart w:id="118" w:name="_Toc713"/>
      <w:bookmarkStart w:id="119" w:name="_Toc21586"/>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9"/>
        <w:rPr>
          <w:rFonts w:hint="eastAsia"/>
          <w:lang w:val="en-US" w:eastAsia="zh-CN"/>
        </w:rPr>
      </w:pPr>
      <w:bookmarkStart w:id="120" w:name="_Toc25409"/>
      <w:bookmarkStart w:id="121" w:name="_Toc12370"/>
      <w:bookmarkStart w:id="122" w:name="_Toc32691"/>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9"/>
        <w:rPr>
          <w:rFonts w:hint="eastAsia"/>
          <w:lang w:val="en-US" w:eastAsia="zh-CN"/>
        </w:rPr>
      </w:pPr>
      <w:bookmarkStart w:id="123" w:name="_Toc24255"/>
      <w:bookmarkStart w:id="124" w:name="_Toc20738"/>
      <w:bookmarkStart w:id="125" w:name="_Toc1750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numPr>
          <w:ilvl w:val="0"/>
          <w:numId w:val="0"/>
        </w:numPr>
        <w:rPr>
          <w:rFonts w:hint="eastAsia"/>
          <w:lang w:val="en-US" w:eastAsia="zh-CN"/>
        </w:rPr>
      </w:pPr>
    </w:p>
    <w:p>
      <w:pPr>
        <w:numPr>
          <w:ilvl w:val="0"/>
          <w:numId w:val="12"/>
        </w:numPr>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对比short s1=1;s1=s1+1;与short s1=1;s1+=1;</w:t>
      </w:r>
    </w:p>
    <w:p>
      <w:pPr>
        <w:numPr>
          <w:ilvl w:val="0"/>
          <w:numId w:val="0"/>
        </w:numPr>
        <w:ind w:firstLine="420" w:firstLineChars="0"/>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对于short s1=1;s1=s1+1;代码中，因为1是int类型，所以s1+1也是类型，而前面定义了是short类型，不能将int的值赋给short类型，所以该代码不能编译通过，需要强转:s1=(short)(s1+1)。如图：</w:t>
      </w:r>
    </w:p>
    <w:p>
      <w:pPr>
        <w:numPr>
          <w:ilvl w:val="0"/>
          <w:numId w:val="0"/>
        </w:numPr>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rPr>
        <w:drawing>
          <wp:inline distT="0" distB="0" distL="114300" distR="114300">
            <wp:extent cx="5269865" cy="1360170"/>
            <wp:effectExtent l="0" t="0" r="6985" b="114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6"/>
                    <a:stretch>
                      <a:fillRect/>
                    </a:stretch>
                  </pic:blipFill>
                  <pic:spPr>
                    <a:xfrm>
                      <a:off x="0" y="0"/>
                      <a:ext cx="5269865" cy="1360170"/>
                    </a:xfrm>
                    <a:prstGeom prst="rect">
                      <a:avLst/>
                    </a:prstGeom>
                    <a:noFill/>
                    <a:ln>
                      <a:noFill/>
                    </a:ln>
                  </pic:spPr>
                </pic:pic>
              </a:graphicData>
            </a:graphic>
          </wp:inline>
        </w:drawing>
      </w:r>
    </w:p>
    <w:p>
      <w:pPr>
        <w:numPr>
          <w:ilvl w:val="0"/>
          <w:numId w:val="0"/>
        </w:numPr>
        <w:ind w:firstLine="420" w:firstLineChars="0"/>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而short s1=1;s1+=1;代码中,</w:t>
      </w:r>
      <w:r>
        <w:rPr>
          <w:rFonts w:hint="eastAsia" w:asciiTheme="minorEastAsia" w:hAnsiTheme="minorEastAsia" w:eastAsiaTheme="minorEastAsia" w:cstheme="minorEastAsia"/>
          <w:sz w:val="21"/>
          <w:szCs w:val="21"/>
          <w:highlight w:val="yellow"/>
          <w:lang w:val="en-US" w:eastAsia="zh-CN"/>
        </w:rPr>
        <w:t>+=会做隐式强转</w:t>
      </w:r>
      <w:r>
        <w:rPr>
          <w:rFonts w:hint="eastAsia" w:asciiTheme="minorEastAsia" w:hAnsiTheme="minorEastAsia" w:eastAsiaTheme="minorEastAsia" w:cstheme="minorEastAsia"/>
          <w:sz w:val="21"/>
          <w:szCs w:val="21"/>
          <w:lang w:val="en-US" w:eastAsia="zh-CN"/>
        </w:rPr>
        <w:t>，s1+=1相当于s1=(short)(s1+1),所以该代码能编译通过。</w:t>
      </w:r>
    </w:p>
    <w:p>
      <w:pPr>
        <w:numPr>
          <w:ilvl w:val="0"/>
          <w:numId w:val="0"/>
        </w:numPr>
        <w:outlineLvl w:val="9"/>
      </w:pPr>
      <w:r>
        <w:drawing>
          <wp:inline distT="0" distB="0" distL="114300" distR="114300">
            <wp:extent cx="5272405" cy="751205"/>
            <wp:effectExtent l="0" t="0" r="4445" b="1079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7"/>
                    <a:stretch>
                      <a:fillRect/>
                    </a:stretch>
                  </pic:blipFill>
                  <pic:spPr>
                    <a:xfrm>
                      <a:off x="0" y="0"/>
                      <a:ext cx="5272405" cy="751205"/>
                    </a:xfrm>
                    <a:prstGeom prst="rect">
                      <a:avLst/>
                    </a:prstGeom>
                    <a:noFill/>
                    <a:ln>
                      <a:noFill/>
                    </a:ln>
                  </pic:spPr>
                </pic:pic>
              </a:graphicData>
            </a:graphic>
          </wp:inline>
        </w:drawing>
      </w:r>
    </w:p>
    <w:p>
      <w:pPr>
        <w:numPr>
          <w:ilvl w:val="0"/>
          <w:numId w:val="0"/>
        </w:numPr>
        <w:outlineLvl w:val="9"/>
      </w:pPr>
    </w:p>
    <w:p>
      <w:pPr>
        <w:numPr>
          <w:numId w:val="0"/>
        </w:numPr>
        <w:ind w:leftChars="0"/>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15、访问修饰符private、public、protected及缺省</w:t>
      </w:r>
    </w:p>
    <w:p>
      <w:pPr>
        <w:numPr>
          <w:ilvl w:val="0"/>
          <w:numId w:val="0"/>
        </w:numPr>
        <w:ind w:leftChars="0" w:firstLine="420" w:firstLineChars="0"/>
        <w:outlineLvl w:val="9"/>
      </w:pPr>
      <w:r>
        <w:drawing>
          <wp:inline distT="0" distB="0" distL="114300" distR="114300">
            <wp:extent cx="4118610" cy="2594610"/>
            <wp:effectExtent l="0" t="0" r="15240" b="152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8"/>
                    <a:stretch>
                      <a:fillRect/>
                    </a:stretch>
                  </pic:blipFill>
                  <pic:spPr>
                    <a:xfrm>
                      <a:off x="0" y="0"/>
                      <a:ext cx="4118610" cy="2594610"/>
                    </a:xfrm>
                    <a:prstGeom prst="rect">
                      <a:avLst/>
                    </a:prstGeom>
                    <a:noFill/>
                    <a:ln>
                      <a:noFill/>
                    </a:ln>
                  </pic:spPr>
                </pic:pic>
              </a:graphicData>
            </a:graphic>
          </wp:inline>
        </w:drawing>
      </w:r>
    </w:p>
    <w:p>
      <w:pPr>
        <w:numPr>
          <w:ilvl w:val="0"/>
          <w:numId w:val="0"/>
        </w:numPr>
        <w:ind w:leftChars="0" w:firstLine="420" w:firstLineChars="0"/>
        <w:outlineLvl w:val="9"/>
        <w:rPr>
          <w:rFonts w:hint="eastAsia"/>
          <w:lang w:val="en-US" w:eastAsia="zh-CN"/>
        </w:rPr>
      </w:pPr>
      <w:r>
        <w:rPr>
          <w:rFonts w:hint="eastAsia"/>
          <w:lang w:val="en-US" w:eastAsia="zh-CN"/>
        </w:rPr>
        <w:t>外部类是指在同一个.java文件中，有多个class,除了文件名之外的类，都是外部类，外部类不能被任何修饰符修饰。如图：</w:t>
      </w:r>
    </w:p>
    <w:p>
      <w:pPr>
        <w:numPr>
          <w:ilvl w:val="0"/>
          <w:numId w:val="0"/>
        </w:numPr>
        <w:ind w:firstLine="420" w:firstLineChars="0"/>
        <w:outlineLvl w:val="9"/>
      </w:pPr>
      <w:r>
        <w:drawing>
          <wp:inline distT="0" distB="0" distL="114300" distR="114300">
            <wp:extent cx="2947035" cy="1703070"/>
            <wp:effectExtent l="0" t="0" r="5715" b="1143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9"/>
                    <a:stretch>
                      <a:fillRect/>
                    </a:stretch>
                  </pic:blipFill>
                  <pic:spPr>
                    <a:xfrm>
                      <a:off x="0" y="0"/>
                      <a:ext cx="2947035" cy="1703070"/>
                    </a:xfrm>
                    <a:prstGeom prst="rect">
                      <a:avLst/>
                    </a:prstGeom>
                    <a:noFill/>
                    <a:ln>
                      <a:noFill/>
                    </a:ln>
                  </pic:spPr>
                </pic:pic>
              </a:graphicData>
            </a:graphic>
          </wp:inline>
        </w:drawing>
      </w:r>
    </w:p>
    <w:p>
      <w:pPr>
        <w:numPr>
          <w:numId w:val="0"/>
        </w:numPr>
        <w:ind w:leftChars="0"/>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16、多重嵌套循环如何退出循环</w:t>
      </w:r>
    </w:p>
    <w:p>
      <w:pPr>
        <w:numPr>
          <w:ilvl w:val="0"/>
          <w:numId w:val="0"/>
        </w:numPr>
        <w:ind w:leftChars="0" w:firstLine="420" w:firstLineChars="0"/>
        <w:outlineLvl w:val="9"/>
        <w:rPr>
          <w:rFonts w:hint="eastAsia"/>
          <w:lang w:val="en-US" w:eastAsia="zh-CN"/>
        </w:rPr>
      </w:pPr>
      <w:r>
        <w:rPr>
          <w:rFonts w:hint="eastAsia"/>
          <w:lang w:val="en-US" w:eastAsia="zh-CN"/>
        </w:rPr>
        <w:t>可以使用return或者在外层循环前定义一个标号，然后break标号即可，后一种方法更灵活一点。如下图：</w:t>
      </w:r>
    </w:p>
    <w:p>
      <w:pPr>
        <w:numPr>
          <w:ilvl w:val="0"/>
          <w:numId w:val="0"/>
        </w:numPr>
        <w:ind w:firstLine="420" w:firstLineChars="0"/>
        <w:outlineLvl w:val="9"/>
        <w:rPr>
          <w:rFonts w:hint="default"/>
          <w:lang w:val="en-US" w:eastAsia="zh-CN"/>
        </w:rPr>
      </w:pPr>
      <w:r>
        <w:rPr>
          <w:rFonts w:hint="eastAsia"/>
          <w:lang w:val="en-US" w:eastAsia="zh-CN"/>
        </w:rPr>
        <w:t>方法1：</w:t>
      </w:r>
      <w:r>
        <w:rPr>
          <w:rFonts w:hint="eastAsia"/>
          <w:highlight w:val="yellow"/>
          <w:lang w:val="en-US" w:eastAsia="zh-CN"/>
        </w:rPr>
        <w:t>使用return</w:t>
      </w:r>
      <w:r>
        <w:rPr>
          <w:rFonts w:hint="eastAsia"/>
          <w:lang w:val="en-US" w:eastAsia="zh-CN"/>
        </w:rPr>
        <w:t>，return后，for循环后面的代码不执行。</w:t>
      </w:r>
    </w:p>
    <w:p>
      <w:pPr>
        <w:numPr>
          <w:ilvl w:val="0"/>
          <w:numId w:val="0"/>
        </w:numPr>
        <w:outlineLvl w:val="9"/>
        <w:rPr>
          <w:rFonts w:hint="default"/>
          <w:lang w:val="en-US" w:eastAsia="zh-CN"/>
        </w:rPr>
      </w:pPr>
      <w:r>
        <w:drawing>
          <wp:inline distT="0" distB="0" distL="114300" distR="114300">
            <wp:extent cx="5273675" cy="1674495"/>
            <wp:effectExtent l="0" t="0" r="317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0"/>
                    <a:stretch>
                      <a:fillRect/>
                    </a:stretch>
                  </pic:blipFill>
                  <pic:spPr>
                    <a:xfrm>
                      <a:off x="0" y="0"/>
                      <a:ext cx="5273675" cy="167449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方法2：</w:t>
      </w:r>
      <w:r>
        <w:rPr>
          <w:rFonts w:hint="eastAsia"/>
          <w:highlight w:val="yellow"/>
          <w:lang w:val="en-US" w:eastAsia="zh-CN"/>
        </w:rPr>
        <w:t>使用标号，标号后的代码可以继续执行</w:t>
      </w:r>
      <w:r>
        <w:rPr>
          <w:rFonts w:hint="eastAsia"/>
          <w:lang w:val="en-US" w:eastAsia="zh-CN"/>
        </w:rPr>
        <w:t>，灵活度更高。</w:t>
      </w:r>
    </w:p>
    <w:p>
      <w:pPr>
        <w:numPr>
          <w:ilvl w:val="0"/>
          <w:numId w:val="0"/>
        </w:numPr>
        <w:outlineLvl w:val="9"/>
      </w:pPr>
      <w:r>
        <w:drawing>
          <wp:inline distT="0" distB="0" distL="114300" distR="114300">
            <wp:extent cx="5272405" cy="1725295"/>
            <wp:effectExtent l="0" t="0" r="444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1"/>
                    <a:stretch>
                      <a:fillRect/>
                    </a:stretch>
                  </pic:blipFill>
                  <pic:spPr>
                    <a:xfrm>
                      <a:off x="0" y="0"/>
                      <a:ext cx="5272405" cy="17252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w:t>
      </w:r>
    </w:p>
    <w:p>
      <w:pPr>
        <w:numPr>
          <w:ilvl w:val="0"/>
          <w:numId w:val="0"/>
        </w:numPr>
        <w:outlineLvl w:val="9"/>
      </w:pPr>
      <w:r>
        <w:drawing>
          <wp:inline distT="0" distB="0" distL="114300" distR="114300">
            <wp:extent cx="5271770" cy="2786380"/>
            <wp:effectExtent l="0" t="0" r="5080" b="139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2"/>
                    <a:stretch>
                      <a:fillRect/>
                    </a:stretch>
                  </pic:blipFill>
                  <pic:spPr>
                    <a:xfrm>
                      <a:off x="0" y="0"/>
                      <a:ext cx="5271770" cy="2786380"/>
                    </a:xfrm>
                    <a:prstGeom prst="rect">
                      <a:avLst/>
                    </a:prstGeom>
                    <a:noFill/>
                    <a:ln>
                      <a:noFill/>
                    </a:ln>
                  </pic:spPr>
                </pic:pic>
              </a:graphicData>
            </a:graphic>
          </wp:inline>
        </w:drawing>
      </w:r>
    </w:p>
    <w:p>
      <w:pPr>
        <w:numPr>
          <w:ilvl w:val="0"/>
          <w:numId w:val="0"/>
        </w:numPr>
        <w:outlineLvl w:val="9"/>
      </w:pPr>
    </w:p>
    <w:p>
      <w:pPr>
        <w:numPr>
          <w:numId w:val="0"/>
        </w:numPr>
        <w:ind w:leftChars="0"/>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17、实例对象与引用对象区别</w:t>
      </w:r>
    </w:p>
    <w:p>
      <w:pPr>
        <w:numPr>
          <w:ilvl w:val="0"/>
          <w:numId w:val="0"/>
        </w:numPr>
        <w:ind w:firstLine="420" w:firstLineChars="0"/>
        <w:outlineLvl w:val="9"/>
        <w:rPr>
          <w:rFonts w:hint="eastAsia"/>
          <w:lang w:val="en-US" w:eastAsia="zh-CN"/>
        </w:rPr>
      </w:pPr>
      <w:r>
        <w:rPr>
          <w:rFonts w:hint="eastAsia"/>
          <w:lang w:val="en-US" w:eastAsia="zh-CN"/>
        </w:rPr>
        <w:t>用关键字new一个实例对象，存放在堆内存中，而引用对象是指向实例对象的地址，是存放在栈内存中的。</w:t>
      </w:r>
    </w:p>
    <w:p>
      <w:pPr>
        <w:numPr>
          <w:ilvl w:val="0"/>
          <w:numId w:val="0"/>
        </w:numPr>
        <w:ind w:firstLine="420" w:firstLineChars="0"/>
        <w:outlineLvl w:val="9"/>
        <w:rPr>
          <w:rFonts w:hint="eastAsia"/>
          <w:lang w:val="en-US" w:eastAsia="zh-CN"/>
        </w:rPr>
      </w:pPr>
    </w:p>
    <w:p>
      <w:pPr>
        <w:numPr>
          <w:numId w:val="0"/>
        </w:numPr>
        <w:ind w:leftChars="0"/>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18、堆内存与栈内存的区别</w:t>
      </w:r>
    </w:p>
    <w:p>
      <w:pPr>
        <w:numPr>
          <w:ilvl w:val="0"/>
          <w:numId w:val="0"/>
        </w:numPr>
        <w:ind w:firstLine="420" w:firstLineChars="0"/>
        <w:outlineLvl w:val="9"/>
        <w:rPr>
          <w:rFonts w:hint="eastAsia"/>
          <w:lang w:val="en-US" w:eastAsia="zh-CN"/>
        </w:rPr>
      </w:pPr>
      <w:r>
        <w:rPr>
          <w:rFonts w:hint="eastAsia"/>
          <w:lang w:val="en-US" w:eastAsia="zh-CN"/>
        </w:rPr>
        <w:t>堆是一个程序运行动态分配的内存区域。在java中，构建对象时所需的内存从堆中分配。</w:t>
      </w:r>
      <w:r>
        <w:rPr>
          <w:rFonts w:hint="eastAsia"/>
          <w:highlight w:val="yellow"/>
          <w:lang w:val="en-US" w:eastAsia="zh-CN"/>
        </w:rPr>
        <w:t>堆内存使用完毕后，是由GC回收的</w:t>
      </w:r>
      <w:r>
        <w:rPr>
          <w:rFonts w:hint="eastAsia"/>
          <w:lang w:val="en-US" w:eastAsia="zh-CN"/>
        </w:rPr>
        <w:t>。它的存取速度相对于栈慢一点。</w:t>
      </w:r>
    </w:p>
    <w:p>
      <w:pPr>
        <w:numPr>
          <w:ilvl w:val="0"/>
          <w:numId w:val="0"/>
        </w:numPr>
        <w:ind w:firstLine="420" w:firstLineChars="0"/>
        <w:outlineLvl w:val="9"/>
        <w:rPr>
          <w:rFonts w:hint="default"/>
          <w:lang w:val="en-US" w:eastAsia="zh-CN"/>
        </w:rPr>
      </w:pPr>
      <w:r>
        <w:rPr>
          <w:rFonts w:hint="eastAsia"/>
          <w:lang w:val="en-US" w:eastAsia="zh-CN"/>
        </w:rPr>
        <w:t>栈是由编译器自动分配和释放的一块内存区域，主要存放一些基本类型(如int、float等)的变量、指令代码、常量、及对象句柄(即对象的引用地址)。</w:t>
      </w:r>
      <w:r>
        <w:rPr>
          <w:rFonts w:hint="eastAsia"/>
          <w:highlight w:val="yellow"/>
          <w:lang w:val="en-US" w:eastAsia="zh-CN"/>
        </w:rPr>
        <w:t>栈内存是先进后出</w:t>
      </w:r>
      <w:r>
        <w:rPr>
          <w:rFonts w:hint="eastAsia"/>
          <w:lang w:val="en-US" w:eastAsia="zh-CN"/>
        </w:rPr>
        <w:t>。他的存取速度比堆快，仅次于寄存器，当超过变量的作用域后，java会自动释放掉为该变量锁分配的栈内存。</w:t>
      </w:r>
    </w:p>
    <w:p>
      <w:pPr>
        <w:numPr>
          <w:ilvl w:val="0"/>
          <w:numId w:val="0"/>
        </w:numPr>
        <w:ind w:firstLine="420" w:firstLineChars="0"/>
        <w:outlineLvl w:val="9"/>
        <w:rPr>
          <w:rFonts w:hint="default"/>
          <w:lang w:val="en-US" w:eastAsia="zh-CN"/>
        </w:rPr>
      </w:pPr>
    </w:p>
    <w:p>
      <w:pPr>
        <w:numPr>
          <w:numId w:val="0"/>
        </w:numPr>
        <w:ind w:leftChars="0"/>
        <w:outlineLvl w:val="0"/>
        <w:rPr>
          <w:rFonts w:hint="eastAsia"/>
          <w:b/>
          <w:bCs/>
          <w:lang w:val="en-US" w:eastAsia="zh-CN"/>
        </w:rPr>
      </w:pPr>
      <w:r>
        <w:rPr>
          <w:rFonts w:hint="eastAsia"/>
          <w:b/>
          <w:bCs/>
          <w:lang w:val="en-US" w:eastAsia="zh-CN"/>
        </w:rPr>
        <w:t>19、子类继承父类，构造函数的解析</w:t>
      </w:r>
    </w:p>
    <w:p>
      <w:pPr>
        <w:numPr>
          <w:ilvl w:val="0"/>
          <w:numId w:val="0"/>
        </w:numPr>
        <w:ind w:leftChars="0" w:firstLine="420" w:firstLineChars="0"/>
        <w:outlineLvl w:val="9"/>
        <w:rPr>
          <w:rFonts w:hint="eastAsia"/>
          <w:lang w:val="en-US" w:eastAsia="zh-CN"/>
        </w:rPr>
      </w:pPr>
      <w:r>
        <w:rPr>
          <w:rFonts w:hint="eastAsia"/>
          <w:lang w:val="en-US" w:eastAsia="zh-CN"/>
        </w:rPr>
        <w:t>我们先来看下，两段不同的代码：</w:t>
      </w:r>
    </w:p>
    <w:p>
      <w:pPr>
        <w:numPr>
          <w:ilvl w:val="0"/>
          <w:numId w:val="0"/>
        </w:numPr>
        <w:outlineLvl w:val="9"/>
      </w:pPr>
      <w:r>
        <w:drawing>
          <wp:inline distT="0" distB="0" distL="114300" distR="114300">
            <wp:extent cx="2250440" cy="1640205"/>
            <wp:effectExtent l="0" t="0" r="16510" b="171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3"/>
                    <a:stretch>
                      <a:fillRect/>
                    </a:stretch>
                  </pic:blipFill>
                  <pic:spPr>
                    <a:xfrm>
                      <a:off x="0" y="0"/>
                      <a:ext cx="2250440" cy="1640205"/>
                    </a:xfrm>
                    <a:prstGeom prst="rect">
                      <a:avLst/>
                    </a:prstGeom>
                    <a:noFill/>
                    <a:ln>
                      <a:noFill/>
                    </a:ln>
                  </pic:spPr>
                </pic:pic>
              </a:graphicData>
            </a:graphic>
          </wp:inline>
        </w:drawing>
      </w:r>
      <w:r>
        <w:drawing>
          <wp:inline distT="0" distB="0" distL="114300" distR="114300">
            <wp:extent cx="2571750" cy="21494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4"/>
                    <a:stretch>
                      <a:fillRect/>
                    </a:stretch>
                  </pic:blipFill>
                  <pic:spPr>
                    <a:xfrm>
                      <a:off x="0" y="0"/>
                      <a:ext cx="2571750" cy="214947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eastAsia"/>
          <w:lang w:val="en-US" w:eastAsia="zh-CN"/>
        </w:rPr>
      </w:pPr>
      <w:r>
        <w:rPr>
          <w:rFonts w:hint="eastAsia"/>
          <w:lang w:val="en-US" w:eastAsia="zh-CN"/>
        </w:rPr>
        <w:t>图一中，类A的构造方法中，可以不需要super().因为如果自类在自己的构造方法中不显示调用super(),会自动隐式调用super()。</w:t>
      </w:r>
    </w:p>
    <w:p>
      <w:pPr>
        <w:numPr>
          <w:ilvl w:val="0"/>
          <w:numId w:val="0"/>
        </w:numPr>
        <w:outlineLvl w:val="9"/>
        <w:rPr>
          <w:rFonts w:hint="eastAsia"/>
          <w:lang w:val="en-US" w:eastAsia="zh-CN"/>
        </w:rPr>
      </w:pPr>
      <w:r>
        <w:rPr>
          <w:rFonts w:hint="eastAsia"/>
          <w:lang w:val="en-US" w:eastAsia="zh-CN"/>
        </w:rPr>
        <w:t>图二中，类A的构造器中</w:t>
      </w:r>
      <w:r>
        <w:rPr>
          <w:rFonts w:hint="eastAsia"/>
          <w:color w:val="FF0000"/>
          <w:lang w:val="en-US" w:eastAsia="zh-CN"/>
        </w:rPr>
        <w:t>会隐式调用super()方法</w:t>
      </w:r>
      <w:r>
        <w:rPr>
          <w:rFonts w:hint="eastAsia"/>
          <w:lang w:val="en-US" w:eastAsia="zh-CN"/>
        </w:rPr>
        <w:t>来</w:t>
      </w:r>
      <w:r>
        <w:rPr>
          <w:rFonts w:hint="eastAsia"/>
          <w:highlight w:val="yellow"/>
          <w:lang w:val="en-US" w:eastAsia="zh-CN"/>
        </w:rPr>
        <w:t>调用父类B中的无参构造函数</w:t>
      </w:r>
      <w:r>
        <w:rPr>
          <w:rFonts w:hint="eastAsia"/>
          <w:lang w:val="en-US" w:eastAsia="zh-CN"/>
        </w:rPr>
        <w:t>，帮助子类进行初始化，而父类B中有了有参的构造函数，所以父类B中必须要有无参构造函数，否则会编译错误。</w:t>
      </w:r>
    </w:p>
    <w:p>
      <w:pPr>
        <w:numPr>
          <w:ilvl w:val="0"/>
          <w:numId w:val="0"/>
        </w:numPr>
        <w:outlineLvl w:val="9"/>
        <w:rPr>
          <w:rFonts w:hint="eastAsia"/>
          <w:lang w:val="en-US" w:eastAsia="zh-CN"/>
        </w:rPr>
      </w:pPr>
    </w:p>
    <w:p>
      <w:pPr>
        <w:numPr>
          <w:numId w:val="0"/>
        </w:numPr>
        <w:ind w:leftChars="0"/>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20、内部类</w:t>
      </w:r>
    </w:p>
    <w:p>
      <w:pPr>
        <w:numPr>
          <w:ilvl w:val="0"/>
          <w:numId w:val="0"/>
        </w:numPr>
        <w:ind w:firstLine="420" w:firstLineChars="0"/>
        <w:outlineLvl w:val="9"/>
        <w:rPr>
          <w:rFonts w:hint="eastAsia"/>
          <w:lang w:val="en-US" w:eastAsia="zh-CN"/>
        </w:rPr>
      </w:pPr>
      <w:r>
        <w:rPr>
          <w:rFonts w:hint="eastAsia"/>
          <w:lang w:val="en-US" w:eastAsia="zh-CN"/>
        </w:rPr>
        <w:t>内部类有静态内部类、成员内部类、局部内部类、匿名内部类</w:t>
      </w:r>
    </w:p>
    <w:p>
      <w:pPr>
        <w:numPr>
          <w:ilvl w:val="0"/>
          <w:numId w:val="0"/>
        </w:numPr>
        <w:ind w:firstLine="420" w:firstLineChars="0"/>
        <w:outlineLvl w:val="1"/>
        <w:rPr>
          <w:rFonts w:hint="eastAsia"/>
          <w:lang w:val="en-US" w:eastAsia="zh-CN"/>
        </w:rPr>
      </w:pPr>
      <w:r>
        <w:rPr>
          <w:rFonts w:hint="eastAsia"/>
          <w:lang w:val="en-US" w:eastAsia="zh-CN"/>
        </w:rPr>
        <w:t>·静态内部类</w:t>
      </w:r>
    </w:p>
    <w:p>
      <w:pPr>
        <w:numPr>
          <w:ilvl w:val="0"/>
          <w:numId w:val="0"/>
        </w:numPr>
        <w:outlineLvl w:val="9"/>
      </w:pPr>
      <w:r>
        <w:drawing>
          <wp:inline distT="0" distB="0" distL="114300" distR="114300">
            <wp:extent cx="5265420" cy="1830705"/>
            <wp:effectExtent l="0" t="0" r="11430" b="171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5"/>
                    <a:stretch>
                      <a:fillRect/>
                    </a:stretch>
                  </pic:blipFill>
                  <pic:spPr>
                    <a:xfrm>
                      <a:off x="0" y="0"/>
                      <a:ext cx="5265420" cy="18307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静态内部类</w:t>
      </w:r>
      <w:r>
        <w:rPr>
          <w:rFonts w:hint="eastAsia"/>
          <w:color w:val="FF0000"/>
          <w:lang w:val="en-US" w:eastAsia="zh-CN"/>
        </w:rPr>
        <w:t>只能访问外部类所有的静态成员变量和静态方法</w:t>
      </w:r>
      <w:r>
        <w:rPr>
          <w:rFonts w:hint="eastAsia"/>
          <w:lang w:val="en-US" w:eastAsia="zh-CN"/>
        </w:rPr>
        <w:t>，使用new Outer.StaticInner();创建内部类的对象；</w:t>
      </w:r>
    </w:p>
    <w:p>
      <w:pPr>
        <w:numPr>
          <w:ilvl w:val="0"/>
          <w:numId w:val="0"/>
        </w:numPr>
        <w:ind w:firstLine="420" w:firstLineChars="0"/>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·成员内部类</w:t>
      </w:r>
    </w:p>
    <w:p>
      <w:pPr>
        <w:numPr>
          <w:ilvl w:val="0"/>
          <w:numId w:val="0"/>
        </w:numPr>
        <w:outlineLvl w:val="9"/>
      </w:pPr>
      <w:r>
        <w:drawing>
          <wp:inline distT="0" distB="0" distL="114300" distR="114300">
            <wp:extent cx="5273675" cy="2241550"/>
            <wp:effectExtent l="0" t="0" r="3175"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6"/>
                    <a:stretch>
                      <a:fillRect/>
                    </a:stretch>
                  </pic:blipFill>
                  <pic:spPr>
                    <a:xfrm>
                      <a:off x="0" y="0"/>
                      <a:ext cx="5273675" cy="22415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成员内部类可以访问外部类所有的成员变量和方法，使用new Outer.new Inner();创建内部类的对象；</w:t>
      </w:r>
    </w:p>
    <w:p>
      <w:pPr>
        <w:numPr>
          <w:ilvl w:val="0"/>
          <w:numId w:val="0"/>
        </w:numPr>
        <w:ind w:firstLine="420" w:firstLineChars="0"/>
        <w:outlineLvl w:val="9"/>
        <w:rPr>
          <w:rFonts w:hint="eastAsia"/>
          <w:lang w:val="en-US" w:eastAsia="zh-CN"/>
        </w:rPr>
      </w:pPr>
    </w:p>
    <w:p>
      <w:pPr>
        <w:numPr>
          <w:ilvl w:val="0"/>
          <w:numId w:val="0"/>
        </w:numPr>
        <w:ind w:firstLine="420" w:firstLineChars="0"/>
        <w:outlineLvl w:val="1"/>
        <w:rPr>
          <w:rFonts w:hint="eastAsia"/>
          <w:lang w:val="en-US" w:eastAsia="zh-CN"/>
        </w:rPr>
      </w:pPr>
      <w:r>
        <w:rPr>
          <w:rFonts w:hint="eastAsia"/>
          <w:lang w:val="en-US" w:eastAsia="zh-CN"/>
        </w:rPr>
        <w:t>·局部内部类</w:t>
      </w:r>
    </w:p>
    <w:p>
      <w:pPr>
        <w:numPr>
          <w:ilvl w:val="0"/>
          <w:numId w:val="0"/>
        </w:numPr>
        <w:ind w:firstLine="420" w:firstLineChars="0"/>
        <w:outlineLvl w:val="9"/>
        <w:rPr>
          <w:rFonts w:hint="default"/>
          <w:lang w:val="en-US" w:eastAsia="zh-CN"/>
        </w:rPr>
      </w:pPr>
      <w:r>
        <w:rPr>
          <w:rFonts w:hint="eastAsia"/>
          <w:lang w:val="en-US" w:eastAsia="zh-CN"/>
        </w:rPr>
        <w:t>定义在方法内部的类就是局部内部类，如下图：</w:t>
      </w:r>
    </w:p>
    <w:p>
      <w:pPr>
        <w:numPr>
          <w:ilvl w:val="0"/>
          <w:numId w:val="0"/>
        </w:numPr>
        <w:outlineLvl w:val="9"/>
      </w:pPr>
      <w:r>
        <w:drawing>
          <wp:inline distT="0" distB="0" distL="114300" distR="114300">
            <wp:extent cx="5268595" cy="3870325"/>
            <wp:effectExtent l="0" t="0" r="8255" b="158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7"/>
                    <a:stretch>
                      <a:fillRect/>
                    </a:stretch>
                  </pic:blipFill>
                  <pic:spPr>
                    <a:xfrm>
                      <a:off x="0" y="0"/>
                      <a:ext cx="5268595" cy="3870325"/>
                    </a:xfrm>
                    <a:prstGeom prst="rect">
                      <a:avLst/>
                    </a:prstGeom>
                    <a:noFill/>
                    <a:ln>
                      <a:noFill/>
                    </a:ln>
                  </pic:spPr>
                </pic:pic>
              </a:graphicData>
            </a:graphic>
          </wp:inline>
        </w:drawing>
      </w:r>
    </w:p>
    <w:p>
      <w:pPr>
        <w:numPr>
          <w:ilvl w:val="0"/>
          <w:numId w:val="0"/>
        </w:numPr>
        <w:ind w:firstLine="420" w:firstLineChars="0"/>
        <w:outlineLvl w:val="9"/>
        <w:rPr>
          <w:rFonts w:hint="default"/>
          <w:color w:val="FF0000"/>
          <w:lang w:val="en-US" w:eastAsia="zh-CN"/>
        </w:rPr>
      </w:pPr>
      <w:r>
        <w:rPr>
          <w:rFonts w:hint="eastAsia"/>
          <w:lang w:val="en-US" w:eastAsia="zh-CN"/>
        </w:rPr>
        <w:t>局部内部类一般只在所属的方法中调用，局部内部类可以调用外部类(方法所属类)的所有成员变量和方法，但是</w:t>
      </w:r>
      <w:r>
        <w:rPr>
          <w:rFonts w:hint="eastAsia"/>
          <w:color w:val="FF0000"/>
          <w:lang w:val="en-US" w:eastAsia="zh-CN"/>
        </w:rPr>
        <w:t>局部类中不能有静态方法，否则会编译报错</w:t>
      </w:r>
      <w:r>
        <w:rPr>
          <w:rFonts w:hint="eastAsia"/>
          <w:lang w:val="en-US" w:eastAsia="zh-CN"/>
        </w:rPr>
        <w:t>。</w:t>
      </w:r>
      <w:r>
        <w:rPr>
          <w:rFonts w:hint="eastAsia"/>
          <w:color w:val="FF0000"/>
          <w:lang w:val="en-US" w:eastAsia="zh-CN"/>
        </w:rPr>
        <w:t>静态方法的局部类中不能调用外部类(方法所属类)的非静态方法</w:t>
      </w:r>
      <w:r>
        <w:rPr>
          <w:rFonts w:hint="eastAsia"/>
          <w:lang w:val="en-US" w:eastAsia="zh-CN"/>
        </w:rPr>
        <w:t>。使用new Inner().funciont()。</w:t>
      </w:r>
      <w:r>
        <w:rPr>
          <w:rFonts w:hint="eastAsia"/>
          <w:color w:val="FF0000"/>
          <w:lang w:val="en-US" w:eastAsia="zh-CN"/>
        </w:rPr>
        <w:t>局部内部类中不能对方法中的变量进行修改。</w:t>
      </w:r>
    </w:p>
    <w:p>
      <w:pPr>
        <w:numPr>
          <w:ilvl w:val="0"/>
          <w:numId w:val="0"/>
        </w:numPr>
        <w:ind w:firstLine="420" w:firstLineChars="0"/>
        <w:outlineLvl w:val="9"/>
        <w:rPr>
          <w:rFonts w:hint="eastAsia"/>
          <w:lang w:val="en-US" w:eastAsia="zh-CN"/>
        </w:rPr>
      </w:pPr>
    </w:p>
    <w:p>
      <w:pPr>
        <w:numPr>
          <w:ilvl w:val="0"/>
          <w:numId w:val="0"/>
        </w:numPr>
        <w:ind w:firstLine="420" w:firstLineChars="0"/>
        <w:outlineLvl w:val="1"/>
        <w:rPr>
          <w:rFonts w:hint="eastAsia"/>
          <w:lang w:val="en-US" w:eastAsia="zh-CN"/>
        </w:rPr>
      </w:pPr>
      <w:r>
        <w:rPr>
          <w:rFonts w:hint="eastAsia"/>
          <w:lang w:val="en-US" w:eastAsia="zh-CN"/>
        </w:rPr>
        <w:t>·匿名内部类</w:t>
      </w:r>
    </w:p>
    <w:p>
      <w:pPr>
        <w:numPr>
          <w:ilvl w:val="0"/>
          <w:numId w:val="0"/>
        </w:numPr>
        <w:ind w:firstLine="420" w:firstLineChars="0"/>
        <w:outlineLvl w:val="9"/>
        <w:rPr>
          <w:rFonts w:hint="eastAsia"/>
          <w:lang w:val="en-US" w:eastAsia="zh-CN"/>
        </w:rPr>
      </w:pPr>
      <w:r>
        <w:rPr>
          <w:rFonts w:hint="eastAsia"/>
          <w:lang w:val="en-US" w:eastAsia="zh-CN"/>
        </w:rPr>
        <w:t>匿名内部类就是没有名字的内部类，其实也是一种局部内部类。</w:t>
      </w:r>
    </w:p>
    <w:p>
      <w:pPr>
        <w:numPr>
          <w:ilvl w:val="0"/>
          <w:numId w:val="0"/>
        </w:numPr>
        <w:outlineLvl w:val="9"/>
      </w:pPr>
      <w:r>
        <w:drawing>
          <wp:inline distT="0" distB="0" distL="114300" distR="114300">
            <wp:extent cx="5264150" cy="3580130"/>
            <wp:effectExtent l="0" t="0" r="1270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8"/>
                    <a:stretch>
                      <a:fillRect/>
                    </a:stretch>
                  </pic:blipFill>
                  <pic:spPr>
                    <a:xfrm>
                      <a:off x="0" y="0"/>
                      <a:ext cx="5264150" cy="358013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匿名内部类必须继承一个类或实现一个接口;</w:t>
      </w:r>
    </w:p>
    <w:p>
      <w:pPr>
        <w:numPr>
          <w:ilvl w:val="0"/>
          <w:numId w:val="0"/>
        </w:numPr>
        <w:ind w:firstLine="420" w:firstLineChars="0"/>
        <w:outlineLvl w:val="9"/>
        <w:rPr>
          <w:rFonts w:hint="eastAsia"/>
          <w:lang w:val="en-US" w:eastAsia="zh-CN"/>
        </w:rPr>
      </w:pPr>
      <w:r>
        <w:rPr>
          <w:rFonts w:hint="eastAsia"/>
          <w:lang w:val="en-US" w:eastAsia="zh-CN"/>
        </w:rPr>
        <w:t>匿名内部类</w:t>
      </w:r>
      <w:r>
        <w:rPr>
          <w:rFonts w:hint="eastAsia"/>
          <w:highlight w:val="yellow"/>
          <w:lang w:val="en-US" w:eastAsia="zh-CN"/>
        </w:rPr>
        <w:t>不能定义任何静态成员和静态方法</w:t>
      </w:r>
      <w:r>
        <w:rPr>
          <w:rFonts w:hint="eastAsia"/>
          <w:lang w:val="en-US" w:eastAsia="zh-CN"/>
        </w:rPr>
        <w:t>；</w:t>
      </w:r>
    </w:p>
    <w:p>
      <w:pPr>
        <w:numPr>
          <w:ilvl w:val="0"/>
          <w:numId w:val="0"/>
        </w:numPr>
        <w:ind w:firstLine="420" w:firstLineChars="0"/>
        <w:outlineLvl w:val="9"/>
        <w:rPr>
          <w:rFonts w:hint="eastAsia"/>
          <w:lang w:val="en-US" w:eastAsia="zh-CN"/>
        </w:rPr>
      </w:pPr>
      <w:r>
        <w:rPr>
          <w:rFonts w:hint="eastAsia"/>
          <w:lang w:val="en-US" w:eastAsia="zh-CN"/>
        </w:rPr>
        <w:t>方法的</w:t>
      </w:r>
      <w:r>
        <w:rPr>
          <w:rFonts w:hint="eastAsia"/>
          <w:highlight w:val="yellow"/>
          <w:lang w:val="en-US" w:eastAsia="zh-CN"/>
        </w:rPr>
        <w:t>形参不能在匿名内部类中做修改</w:t>
      </w:r>
      <w:r>
        <w:rPr>
          <w:rFonts w:hint="eastAsia"/>
          <w:lang w:val="en-US" w:eastAsia="zh-CN"/>
        </w:rPr>
        <w:t>，否则会编译错误，同样也不能对方法的局部变量进行修改。如下图：</w:t>
      </w:r>
    </w:p>
    <w:p>
      <w:pPr>
        <w:numPr>
          <w:ilvl w:val="0"/>
          <w:numId w:val="0"/>
        </w:numPr>
        <w:outlineLvl w:val="9"/>
        <w:rPr>
          <w:rFonts w:hint="default"/>
          <w:lang w:val="en-US" w:eastAsia="zh-CN"/>
        </w:rPr>
      </w:pPr>
      <w:r>
        <w:drawing>
          <wp:inline distT="0" distB="0" distL="114300" distR="114300">
            <wp:extent cx="5265420" cy="1717040"/>
            <wp:effectExtent l="0" t="0" r="11430" b="165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9"/>
                    <a:stretch>
                      <a:fillRect/>
                    </a:stretch>
                  </pic:blipFill>
                  <pic:spPr>
                    <a:xfrm>
                      <a:off x="0" y="0"/>
                      <a:ext cx="5265420" cy="171704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匿名内部类中的方法不能是抽象的，它必须要实现继承的类或者实现的接口的所有抽象方法。</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eastAsia"/>
          <w:lang w:val="en-US" w:eastAsia="zh-CN"/>
        </w:rPr>
      </w:pPr>
      <w:r>
        <w:rPr>
          <w:rFonts w:hint="eastAsia"/>
          <w:lang w:val="en-US" w:eastAsia="zh-CN"/>
        </w:rPr>
        <w:t>局部内部类和匿名内部类中访问局部变量的时候，必须要加上final。为什么呢？</w:t>
      </w:r>
    </w:p>
    <w:p>
      <w:pPr>
        <w:numPr>
          <w:ilvl w:val="0"/>
          <w:numId w:val="0"/>
        </w:numPr>
        <w:outlineLvl w:val="9"/>
        <w:rPr>
          <w:rFonts w:hint="default"/>
          <w:lang w:val="en-US" w:eastAsia="zh-CN"/>
        </w:rPr>
      </w:pPr>
      <w:r>
        <w:rPr>
          <w:rFonts w:hint="eastAsia"/>
          <w:lang w:val="en-US" w:eastAsia="zh-CN"/>
        </w:rPr>
        <w:t>因为生命周期不一致，局部变量存储在栈中，当内部内中起了一个异步线程，将局部变量传入了线程中，那么当方法执行结束后，非final的局部变量就会被消费，而线程还没跑完，此时对局部变量的引用依然存在，此时就会报错。加了final，可以确保局部内部类使用的变量与外层的局部变量区分开，解决了这个问题。</w:t>
      </w:r>
    </w:p>
    <w:p>
      <w:pPr>
        <w:numPr>
          <w:ilvl w:val="0"/>
          <w:numId w:val="0"/>
        </w:numPr>
        <w:outlineLvl w:val="9"/>
      </w:pPr>
      <w:r>
        <w:drawing>
          <wp:inline distT="0" distB="0" distL="114300" distR="114300">
            <wp:extent cx="5265420" cy="2604770"/>
            <wp:effectExtent l="0" t="0" r="1143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0"/>
                    <a:stretch>
                      <a:fillRect/>
                    </a:stretch>
                  </pic:blipFill>
                  <pic:spPr>
                    <a:xfrm>
                      <a:off x="0" y="0"/>
                      <a:ext cx="5265420" cy="2604770"/>
                    </a:xfrm>
                    <a:prstGeom prst="rect">
                      <a:avLst/>
                    </a:prstGeom>
                    <a:noFill/>
                    <a:ln>
                      <a:noFill/>
                    </a:ln>
                  </pic:spPr>
                </pic:pic>
              </a:graphicData>
            </a:graphic>
          </wp:inline>
        </w:drawing>
      </w:r>
    </w:p>
    <w:p>
      <w:pPr>
        <w:numPr>
          <w:ilvl w:val="0"/>
          <w:numId w:val="0"/>
        </w:numPr>
        <w:outlineLvl w:val="9"/>
      </w:pPr>
    </w:p>
    <w:p>
      <w:pPr>
        <w:numPr>
          <w:ilvl w:val="0"/>
          <w:numId w:val="0"/>
        </w:numPr>
        <w:ind w:firstLine="420" w:firstLineChars="0"/>
        <w:outlineLvl w:val="9"/>
        <w:rPr>
          <w:rFonts w:hint="eastAsia"/>
          <w:lang w:val="en-US" w:eastAsia="zh-CN"/>
        </w:rPr>
      </w:pPr>
      <w:r>
        <w:rPr>
          <w:rFonts w:hint="eastAsia"/>
          <w:lang w:val="en-US" w:eastAsia="zh-CN"/>
        </w:rPr>
        <w:t>下面我们来看一下一段代码：</w:t>
      </w:r>
    </w:p>
    <w:p>
      <w:pPr>
        <w:numPr>
          <w:ilvl w:val="0"/>
          <w:numId w:val="0"/>
        </w:numPr>
        <w:outlineLvl w:val="9"/>
      </w:pPr>
      <w:r>
        <w:drawing>
          <wp:inline distT="0" distB="0" distL="114300" distR="114300">
            <wp:extent cx="5268595" cy="2289810"/>
            <wp:effectExtent l="0" t="0" r="8255" b="152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1"/>
                    <a:stretch>
                      <a:fillRect/>
                    </a:stretch>
                  </pic:blipFill>
                  <pic:spPr>
                    <a:xfrm>
                      <a:off x="0" y="0"/>
                      <a:ext cx="5268595" cy="228981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70500" cy="1489710"/>
            <wp:effectExtent l="0" t="0" r="6350" b="152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stretch>
                      <a:fillRect/>
                    </a:stretch>
                  </pic:blipFill>
                  <pic:spPr>
                    <a:xfrm>
                      <a:off x="0" y="0"/>
                      <a:ext cx="5270500" cy="1489710"/>
                    </a:xfrm>
                    <a:prstGeom prst="rect">
                      <a:avLst/>
                    </a:prstGeom>
                    <a:noFill/>
                    <a:ln>
                      <a:noFill/>
                    </a:ln>
                  </pic:spPr>
                </pic:pic>
              </a:graphicData>
            </a:graphic>
          </wp:inline>
        </w:drawing>
      </w:r>
    </w:p>
    <w:p>
      <w:pPr>
        <w:numPr>
          <w:ilvl w:val="0"/>
          <w:numId w:val="0"/>
        </w:numPr>
        <w:outlineLvl w:val="9"/>
      </w:pPr>
    </w:p>
    <w:p>
      <w:pPr>
        <w:numPr>
          <w:numId w:val="0"/>
        </w:numPr>
        <w:ind w:leftChars="0"/>
        <w:outlineLvl w:val="0"/>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21、java中的值传递和引用传递，为什么Java中只有值传递？</w:t>
      </w:r>
    </w:p>
    <w:p>
      <w:pPr>
        <w:numPr>
          <w:ilvl w:val="0"/>
          <w:numId w:val="0"/>
        </w:numPr>
        <w:ind w:leftChars="0" w:firstLine="420" w:firstLineChars="0"/>
        <w:outlineLvl w:val="9"/>
        <w:rPr>
          <w:rFonts w:hint="eastAsia"/>
          <w:lang w:val="en-US" w:eastAsia="zh-CN"/>
        </w:rPr>
      </w:pPr>
      <w:r>
        <w:rPr>
          <w:rFonts w:hint="eastAsia"/>
          <w:lang w:val="en-US" w:eastAsia="zh-CN"/>
        </w:rPr>
        <w:t>值传递：指的是在方法调用时，传递的参数是按值的拷贝传递，传递的是值的拷贝，也就是说传递后就互不相关了。</w:t>
      </w:r>
    </w:p>
    <w:p>
      <w:pPr>
        <w:numPr>
          <w:ilvl w:val="0"/>
          <w:numId w:val="0"/>
        </w:numPr>
        <w:ind w:leftChars="0" w:firstLine="420" w:firstLineChars="0"/>
        <w:outlineLvl w:val="9"/>
        <w:rPr>
          <w:rFonts w:hint="eastAsia"/>
          <w:lang w:val="en-US" w:eastAsia="zh-CN"/>
        </w:rPr>
      </w:pPr>
      <w:r>
        <w:rPr>
          <w:rFonts w:hint="eastAsia"/>
          <w:lang w:val="en-US" w:eastAsia="zh-CN"/>
        </w:rPr>
        <w:t>引用传递：指的是在方法调用时，传递的参数是按引用进行传递，其实传递的引用的地址，也就是变量所对应的内存空间的地址。传递的是值得引用，也就是说传递前和传递后都指向同一个引用(同一个内存空间)。</w:t>
      </w:r>
    </w:p>
    <w:p>
      <w:pPr>
        <w:numPr>
          <w:ilvl w:val="0"/>
          <w:numId w:val="0"/>
        </w:numPr>
        <w:ind w:leftChars="0" w:firstLine="420" w:firstLineChars="0"/>
        <w:outlineLvl w:val="9"/>
        <w:rPr>
          <w:rFonts w:hint="eastAsia"/>
          <w:lang w:val="en-US" w:eastAsia="zh-CN"/>
        </w:rPr>
      </w:pPr>
      <w:r>
        <w:rPr>
          <w:rFonts w:hint="eastAsia"/>
          <w:lang w:val="en-US" w:eastAsia="zh-CN"/>
        </w:rPr>
        <w:t>我们下面看几个例子：</w:t>
      </w:r>
    </w:p>
    <w:p>
      <w:pPr>
        <w:numPr>
          <w:ilvl w:val="0"/>
          <w:numId w:val="0"/>
        </w:numPr>
        <w:ind w:leftChars="0" w:firstLine="420" w:firstLineChars="0"/>
        <w:outlineLvl w:val="9"/>
        <w:rPr>
          <w:rFonts w:hint="eastAsia"/>
          <w:lang w:val="en-US" w:eastAsia="zh-CN"/>
        </w:rPr>
      </w:pPr>
      <w:r>
        <w:rPr>
          <w:rFonts w:hint="eastAsia"/>
          <w:lang w:val="en-US" w:eastAsia="zh-CN"/>
        </w:rPr>
        <w:t>Example1:基础数据类型作为参数</w:t>
      </w:r>
    </w:p>
    <w:p>
      <w:pPr>
        <w:numPr>
          <w:ilvl w:val="0"/>
          <w:numId w:val="0"/>
        </w:numPr>
        <w:outlineLvl w:val="9"/>
      </w:pPr>
      <w:r>
        <w:drawing>
          <wp:inline distT="0" distB="0" distL="114300" distR="114300">
            <wp:extent cx="5269865" cy="2755900"/>
            <wp:effectExtent l="0" t="0" r="6985"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3"/>
                    <a:stretch>
                      <a:fillRect/>
                    </a:stretch>
                  </pic:blipFill>
                  <pic:spPr>
                    <a:xfrm>
                      <a:off x="0" y="0"/>
                      <a:ext cx="5269865" cy="275590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在doChange(int num)方法中，num=-111;是将num的拷贝赋值为-111。因为doChange(int num)方法的num的值只是从main()方法中的int num=12拷贝过来的，相当于doChange(int num)方法的num只是main()方法中的int num的一个副本；所以副本无论怎么修改都不会改变原件本身。</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eastAsia"/>
          <w:lang w:val="en-US" w:eastAsia="zh-CN"/>
        </w:rPr>
      </w:pPr>
      <w:r>
        <w:rPr>
          <w:rFonts w:hint="eastAsia"/>
          <w:lang w:val="en-US" w:eastAsia="zh-CN"/>
        </w:rPr>
        <w:t>Example2:String类型数据类型作为参数</w:t>
      </w:r>
    </w:p>
    <w:p>
      <w:pPr>
        <w:numPr>
          <w:ilvl w:val="0"/>
          <w:numId w:val="0"/>
        </w:numPr>
        <w:outlineLvl w:val="9"/>
      </w:pPr>
      <w:r>
        <w:drawing>
          <wp:inline distT="0" distB="0" distL="114300" distR="114300">
            <wp:extent cx="2614930" cy="1637665"/>
            <wp:effectExtent l="0" t="0" r="1397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4"/>
                    <a:stretch>
                      <a:fillRect/>
                    </a:stretch>
                  </pic:blipFill>
                  <pic:spPr>
                    <a:xfrm>
                      <a:off x="0" y="0"/>
                      <a:ext cx="2614930" cy="1637665"/>
                    </a:xfrm>
                    <a:prstGeom prst="rect">
                      <a:avLst/>
                    </a:prstGeom>
                    <a:noFill/>
                    <a:ln>
                      <a:noFill/>
                    </a:ln>
                  </pic:spPr>
                </pic:pic>
              </a:graphicData>
            </a:graphic>
          </wp:inline>
        </w:drawing>
      </w:r>
      <w:r>
        <w:drawing>
          <wp:inline distT="0" distB="0" distL="114300" distR="114300">
            <wp:extent cx="2573655" cy="1741170"/>
            <wp:effectExtent l="0" t="0" r="17145"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5"/>
                    <a:stretch>
                      <a:fillRect/>
                    </a:stretch>
                  </pic:blipFill>
                  <pic:spPr>
                    <a:xfrm>
                      <a:off x="0" y="0"/>
                      <a:ext cx="2573655" cy="1741170"/>
                    </a:xfrm>
                    <a:prstGeom prst="rect">
                      <a:avLst/>
                    </a:prstGeom>
                    <a:noFill/>
                    <a:ln>
                      <a:noFill/>
                    </a:ln>
                  </pic:spPr>
                </pic:pic>
              </a:graphicData>
            </a:graphic>
          </wp:inline>
        </w:drawing>
      </w:r>
    </w:p>
    <w:p>
      <w:pPr>
        <w:numPr>
          <w:ilvl w:val="0"/>
          <w:numId w:val="0"/>
        </w:numPr>
        <w:outlineLvl w:val="9"/>
      </w:pPr>
    </w:p>
    <w:p>
      <w:pPr>
        <w:numPr>
          <w:ilvl w:val="0"/>
          <w:numId w:val="0"/>
        </w:numPr>
        <w:ind w:firstLine="420" w:firstLineChars="0"/>
        <w:outlineLvl w:val="9"/>
        <w:rPr>
          <w:rFonts w:hint="default"/>
          <w:lang w:val="en-US" w:eastAsia="zh-CN"/>
        </w:rPr>
      </w:pPr>
      <w:r>
        <w:rPr>
          <w:rFonts w:hint="eastAsia"/>
          <w:lang w:val="en-US" w:eastAsia="zh-CN"/>
        </w:rPr>
        <w:t>Example3:数组类型数据类型作为参数，List与数组同理</w:t>
      </w:r>
    </w:p>
    <w:p>
      <w:pPr>
        <w:numPr>
          <w:ilvl w:val="0"/>
          <w:numId w:val="0"/>
        </w:numPr>
        <w:outlineLvl w:val="9"/>
      </w:pPr>
      <w:r>
        <w:drawing>
          <wp:inline distT="0" distB="0" distL="114300" distR="114300">
            <wp:extent cx="3985895" cy="2190115"/>
            <wp:effectExtent l="0" t="0" r="1460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6"/>
                    <a:stretch>
                      <a:fillRect/>
                    </a:stretch>
                  </pic:blipFill>
                  <pic:spPr>
                    <a:xfrm>
                      <a:off x="0" y="0"/>
                      <a:ext cx="3985895" cy="21901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array的值从arr拷贝过来的，只不过，拷贝过来的值是一个对象的引用，array和arr指向同一个数组地址，因此外部对象的改变也会体现到原件。所以数组类型参数也是值传递。</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eastAsia"/>
          <w:lang w:val="en-US" w:eastAsia="zh-CN"/>
        </w:rPr>
      </w:pPr>
      <w:r>
        <w:rPr>
          <w:rFonts w:hint="eastAsia"/>
          <w:lang w:val="en-US" w:eastAsia="zh-CN"/>
        </w:rPr>
        <w:t>Example4:自定义对象类型数据类型作为参数</w:t>
      </w:r>
    </w:p>
    <w:p>
      <w:pPr>
        <w:numPr>
          <w:ilvl w:val="0"/>
          <w:numId w:val="0"/>
        </w:numPr>
        <w:outlineLvl w:val="9"/>
      </w:pPr>
      <w:r>
        <w:drawing>
          <wp:inline distT="0" distB="0" distL="114300" distR="114300">
            <wp:extent cx="5269230" cy="3789045"/>
            <wp:effectExtent l="0" t="0" r="762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7"/>
                    <a:stretch>
                      <a:fillRect/>
                    </a:stretch>
                  </pic:blipFill>
                  <pic:spPr>
                    <a:xfrm>
                      <a:off x="0" y="0"/>
                      <a:ext cx="5269230" cy="378904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对象与数组，都是引用类型，所以对象作为参数，传递的值也是引用，所有当改变拷贝对象的元素时，也会影响原件。</w:t>
      </w:r>
    </w:p>
    <w:p>
      <w:pPr>
        <w:numPr>
          <w:ilvl w:val="0"/>
          <w:numId w:val="0"/>
        </w:numPr>
        <w:ind w:firstLine="420" w:firstLineChars="0"/>
        <w:outlineLvl w:val="9"/>
        <w:rPr>
          <w:rFonts w:hint="eastAsia"/>
          <w:lang w:val="en-US" w:eastAsia="zh-CN"/>
        </w:rPr>
      </w:pPr>
      <w:r>
        <w:rPr>
          <w:rFonts w:hint="eastAsia"/>
          <w:lang w:val="en-US" w:eastAsia="zh-CN"/>
        </w:rPr>
        <w:t>总结：</w:t>
      </w:r>
    </w:p>
    <w:p>
      <w:pPr>
        <w:numPr>
          <w:ilvl w:val="0"/>
          <w:numId w:val="0"/>
        </w:numPr>
        <w:ind w:firstLine="420" w:firstLineChars="0"/>
        <w:outlineLvl w:val="9"/>
        <w:rPr>
          <w:rFonts w:hint="eastAsia"/>
          <w:lang w:val="en-US" w:eastAsia="zh-CN"/>
        </w:rPr>
      </w:pPr>
      <w:r>
        <w:rPr>
          <w:rFonts w:hint="eastAsia"/>
          <w:lang w:val="en-US" w:eastAsia="zh-CN"/>
        </w:rPr>
        <w:t>当方法的参数是基础数据类型或者是String类型时，不管在方法内部如何修改参数，在方法外传入的参数值都不会改变；</w:t>
      </w:r>
    </w:p>
    <w:p>
      <w:pPr>
        <w:numPr>
          <w:ilvl w:val="0"/>
          <w:numId w:val="0"/>
        </w:numPr>
        <w:ind w:firstLine="420" w:firstLineChars="0"/>
        <w:outlineLvl w:val="9"/>
        <w:rPr>
          <w:rFonts w:hint="eastAsia"/>
          <w:lang w:val="en-US" w:eastAsia="zh-CN"/>
        </w:rPr>
      </w:pPr>
      <w:r>
        <w:rPr>
          <w:rFonts w:hint="eastAsia"/>
          <w:lang w:val="en-US" w:eastAsia="zh-CN"/>
        </w:rPr>
        <w:t>当方法的参数是除了String类型的对象类型(引用变量)时，也是值传递，只是这里的值是对象的引用，当修改拷贝对象的变量(属性)时，在方法外对象参数对应的变量(属性)值也会修改，如果是在方法内部直接改变变量的地址(即使用object=new Object())，那么在方法对象参数对应的变量(属性)不会修改。</w:t>
      </w:r>
    </w:p>
    <w:p>
      <w:pPr>
        <w:numPr>
          <w:ilvl w:val="0"/>
          <w:numId w:val="0"/>
        </w:numPr>
        <w:ind w:firstLine="420" w:firstLineChars="0"/>
        <w:outlineLvl w:val="9"/>
        <w:rPr>
          <w:rFonts w:hint="eastAsia"/>
          <w:lang w:val="en-US" w:eastAsia="zh-CN"/>
        </w:rPr>
      </w:pPr>
    </w:p>
    <w:p>
      <w:pPr>
        <w:numPr>
          <w:numId w:val="0"/>
        </w:numPr>
        <w:ind w:leftChars="0"/>
        <w:outlineLvl w:val="0"/>
        <w:rPr>
          <w:rFonts w:hint="eastAsia" w:asciiTheme="majorEastAsia" w:hAnsiTheme="majorEastAsia" w:eastAsiaTheme="majorEastAsia" w:cstheme="majorEastAsia"/>
          <w:b/>
          <w:bCs/>
          <w:sz w:val="24"/>
          <w:szCs w:val="24"/>
          <w:u w:val="single"/>
          <w:lang w:val="en-US" w:eastAsia="zh-CN"/>
        </w:rPr>
      </w:pPr>
      <w:r>
        <w:rPr>
          <w:rFonts w:hint="eastAsia" w:asciiTheme="majorEastAsia" w:hAnsiTheme="majorEastAsia" w:eastAsiaTheme="majorEastAsia" w:cstheme="majorEastAsia"/>
          <w:b/>
          <w:bCs/>
          <w:sz w:val="24"/>
          <w:szCs w:val="24"/>
          <w:lang w:val="en-US" w:eastAsia="zh-CN"/>
        </w:rPr>
        <w:t>22、Java常用工具包</w:t>
      </w:r>
    </w:p>
    <w:p>
      <w:pPr>
        <w:numPr>
          <w:ilvl w:val="0"/>
          <w:numId w:val="0"/>
        </w:numPr>
        <w:ind w:leftChars="0" w:firstLine="420" w:firstLineChars="0"/>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Java.lang:系统的基础类；</w:t>
      </w:r>
    </w:p>
    <w:p>
      <w:pPr>
        <w:numPr>
          <w:ilvl w:val="0"/>
          <w:numId w:val="0"/>
        </w:numPr>
        <w:ind w:leftChars="0" w:firstLine="420" w:firstLineChars="0"/>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Java.io:所有的输入输出有关的类，比如文件操作等；</w:t>
      </w:r>
    </w:p>
    <w:p>
      <w:pPr>
        <w:numPr>
          <w:ilvl w:val="0"/>
          <w:numId w:val="0"/>
        </w:numPr>
        <w:ind w:firstLine="420" w:firstLineChars="0"/>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Java.net：所有与网络有关的类；</w:t>
      </w:r>
    </w:p>
    <w:p>
      <w:pPr>
        <w:numPr>
          <w:ilvl w:val="0"/>
          <w:numId w:val="0"/>
        </w:numPr>
        <w:ind w:firstLine="420" w:firstLineChars="0"/>
        <w:outlineLvl w:val="9"/>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Java</w:t>
      </w:r>
      <w:r>
        <w:rPr>
          <w:rFonts w:hint="eastAsia" w:asciiTheme="minorEastAsia" w:hAnsiTheme="minorEastAsia" w:eastAsiaTheme="minorEastAsia" w:cstheme="minorEastAsia"/>
          <w:b w:val="0"/>
          <w:bCs w:val="0"/>
          <w:sz w:val="21"/>
          <w:szCs w:val="21"/>
          <w:lang w:val="en-US" w:eastAsia="zh-CN"/>
        </w:rPr>
        <w:t>.util:</w:t>
      </w:r>
      <w:r>
        <w:rPr>
          <w:rFonts w:hint="eastAsia" w:asciiTheme="minorEastAsia" w:hAnsiTheme="minorEastAsia" w:cstheme="minorEastAsia"/>
          <w:b w:val="0"/>
          <w:bCs w:val="0"/>
          <w:sz w:val="21"/>
          <w:szCs w:val="21"/>
          <w:lang w:val="en-US" w:eastAsia="zh-CN"/>
        </w:rPr>
        <w:t>系统</w:t>
      </w:r>
      <w:r>
        <w:rPr>
          <w:rFonts w:hint="eastAsia" w:asciiTheme="minorEastAsia" w:hAnsiTheme="minorEastAsia" w:eastAsiaTheme="minorEastAsia" w:cstheme="minorEastAsia"/>
          <w:b w:val="0"/>
          <w:bCs w:val="0"/>
          <w:sz w:val="21"/>
          <w:szCs w:val="21"/>
          <w:lang w:val="en-US" w:eastAsia="zh-CN"/>
        </w:rPr>
        <w:t>辅助类，特别是集合类。</w:t>
      </w:r>
    </w:p>
    <w:p>
      <w:pPr>
        <w:numPr>
          <w:ilvl w:val="0"/>
          <w:numId w:val="0"/>
        </w:numPr>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26" w:name="_Toc23592"/>
      <w:r>
        <w:rPr>
          <w:rFonts w:hint="eastAsia"/>
          <w:b/>
          <w:bCs/>
          <w:color w:val="0000FF"/>
          <w:sz w:val="28"/>
          <w:szCs w:val="28"/>
          <w:lang w:val="en-US" w:eastAsia="zh-CN"/>
        </w:rPr>
        <w:t>23、守护线程：</w:t>
      </w:r>
      <w:bookmarkEnd w:id="126"/>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27" w:name="_Toc9691"/>
      <w:r>
        <w:rPr>
          <w:rFonts w:hint="eastAsia"/>
          <w:b/>
          <w:bCs/>
          <w:color w:val="0000FF"/>
          <w:sz w:val="28"/>
          <w:szCs w:val="28"/>
          <w:lang w:val="en-US" w:eastAsia="zh-CN"/>
        </w:rPr>
        <w:t>24、</w:t>
      </w:r>
      <w:bookmarkStart w:id="128" w:name="_GoBack"/>
      <w:bookmarkEnd w:id="128"/>
      <w:r>
        <w:rPr>
          <w:rFonts w:hint="eastAsia"/>
          <w:b/>
          <w:bCs/>
          <w:color w:val="0000FF"/>
          <w:sz w:val="28"/>
          <w:szCs w:val="28"/>
          <w:lang w:val="en-US" w:eastAsia="zh-CN"/>
        </w:rPr>
        <w:t>锁：</w:t>
      </w:r>
      <w:bookmarkEnd w:id="127"/>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88"/>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Verdana">
    <w:panose1 w:val="020B0604030504040204"/>
    <w:charset w:val="00"/>
    <w:family w:val="auto"/>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739BB3"/>
    <w:multiLevelType w:val="singleLevel"/>
    <w:tmpl w:val="8A739BB3"/>
    <w:lvl w:ilvl="0" w:tentative="0">
      <w:start w:val="1"/>
      <w:numFmt w:val="decimal"/>
      <w:suff w:val="nothing"/>
      <w:lvlText w:val="（%1）"/>
      <w:lvlJc w:val="left"/>
    </w:lvl>
  </w:abstractNum>
  <w:abstractNum w:abstractNumId="1">
    <w:nsid w:val="8FE1479A"/>
    <w:multiLevelType w:val="singleLevel"/>
    <w:tmpl w:val="8FE1479A"/>
    <w:lvl w:ilvl="0" w:tentative="0">
      <w:start w:val="1"/>
      <w:numFmt w:val="decimal"/>
      <w:lvlText w:val="%1."/>
      <w:lvlJc w:val="left"/>
      <w:pPr>
        <w:tabs>
          <w:tab w:val="left" w:pos="312"/>
        </w:tabs>
      </w:pPr>
    </w:lvl>
  </w:abstractNum>
  <w:abstractNum w:abstractNumId="2">
    <w:nsid w:val="98304445"/>
    <w:multiLevelType w:val="singleLevel"/>
    <w:tmpl w:val="98304445"/>
    <w:lvl w:ilvl="0" w:tentative="0">
      <w:start w:val="4"/>
      <w:numFmt w:val="decimal"/>
      <w:suff w:val="nothing"/>
      <w:lvlText w:val="（%1）"/>
      <w:lvlJc w:val="left"/>
    </w:lvl>
  </w:abstractNum>
  <w:abstractNum w:abstractNumId="3">
    <w:nsid w:val="AA92FC5A"/>
    <w:multiLevelType w:val="singleLevel"/>
    <w:tmpl w:val="AA92FC5A"/>
    <w:lvl w:ilvl="0" w:tentative="0">
      <w:start w:val="1"/>
      <w:numFmt w:val="decimal"/>
      <w:suff w:val="nothing"/>
      <w:lvlText w:val="%1、"/>
      <w:lvlJc w:val="left"/>
    </w:lvl>
  </w:abstractNum>
  <w:abstractNum w:abstractNumId="4">
    <w:nsid w:val="B3ACD431"/>
    <w:multiLevelType w:val="singleLevel"/>
    <w:tmpl w:val="B3ACD431"/>
    <w:lvl w:ilvl="0" w:tentative="0">
      <w:start w:val="1"/>
      <w:numFmt w:val="decimal"/>
      <w:suff w:val="nothing"/>
      <w:lvlText w:val="%1、"/>
      <w:lvlJc w:val="left"/>
    </w:lvl>
  </w:abstractNum>
  <w:abstractNum w:abstractNumId="5">
    <w:nsid w:val="BC82BE03"/>
    <w:multiLevelType w:val="singleLevel"/>
    <w:tmpl w:val="BC82BE03"/>
    <w:lvl w:ilvl="0" w:tentative="0">
      <w:start w:val="14"/>
      <w:numFmt w:val="decimal"/>
      <w:suff w:val="nothing"/>
      <w:lvlText w:val="%1、"/>
      <w:lvlJc w:val="left"/>
    </w:lvl>
  </w:abstractNum>
  <w:abstractNum w:abstractNumId="6">
    <w:nsid w:val="F626D1C4"/>
    <w:multiLevelType w:val="singleLevel"/>
    <w:tmpl w:val="F626D1C4"/>
    <w:lvl w:ilvl="0" w:tentative="0">
      <w:start w:val="2"/>
      <w:numFmt w:val="decimal"/>
      <w:lvlText w:val="(%1)"/>
      <w:lvlJc w:val="left"/>
      <w:pPr>
        <w:tabs>
          <w:tab w:val="left" w:pos="312"/>
        </w:tabs>
      </w:pPr>
    </w:lvl>
  </w:abstractNum>
  <w:abstractNum w:abstractNumId="7">
    <w:nsid w:val="0A022BA8"/>
    <w:multiLevelType w:val="singleLevel"/>
    <w:tmpl w:val="0A022BA8"/>
    <w:lvl w:ilvl="0" w:tentative="0">
      <w:start w:val="1"/>
      <w:numFmt w:val="decimalEnclosedCircleChinese"/>
      <w:suff w:val="nothing"/>
      <w:lvlText w:val="%1、"/>
      <w:lvlJc w:val="left"/>
      <w:rPr>
        <w:rFonts w:hint="eastAsia"/>
      </w:rPr>
    </w:lvl>
  </w:abstractNum>
  <w:abstractNum w:abstractNumId="8">
    <w:nsid w:val="25806BC6"/>
    <w:multiLevelType w:val="singleLevel"/>
    <w:tmpl w:val="25806BC6"/>
    <w:lvl w:ilvl="0" w:tentative="0">
      <w:start w:val="1"/>
      <w:numFmt w:val="decimal"/>
      <w:lvlText w:val="%1."/>
      <w:lvlJc w:val="left"/>
      <w:pPr>
        <w:tabs>
          <w:tab w:val="left" w:pos="312"/>
        </w:tabs>
      </w:pPr>
    </w:lvl>
  </w:abstractNum>
  <w:abstractNum w:abstractNumId="9">
    <w:nsid w:val="4EC441E4"/>
    <w:multiLevelType w:val="singleLevel"/>
    <w:tmpl w:val="4EC441E4"/>
    <w:lvl w:ilvl="0" w:tentative="0">
      <w:start w:val="1"/>
      <w:numFmt w:val="decimal"/>
      <w:suff w:val="nothing"/>
      <w:lvlText w:val="%1、"/>
      <w:lvlJc w:val="left"/>
    </w:lvl>
  </w:abstractNum>
  <w:abstractNum w:abstractNumId="10">
    <w:nsid w:val="5CB5B820"/>
    <w:multiLevelType w:val="singleLevel"/>
    <w:tmpl w:val="5CB5B820"/>
    <w:lvl w:ilvl="0" w:tentative="0">
      <w:start w:val="1"/>
      <w:numFmt w:val="decimal"/>
      <w:suff w:val="nothing"/>
      <w:lvlText w:val="%1、"/>
      <w:lvlJc w:val="left"/>
    </w:lvl>
  </w:abstractNum>
  <w:abstractNum w:abstractNumId="11">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7"/>
  </w:num>
  <w:num w:numId="2">
    <w:abstractNumId w:val="3"/>
  </w:num>
  <w:num w:numId="3">
    <w:abstractNumId w:val="4"/>
  </w:num>
  <w:num w:numId="4">
    <w:abstractNumId w:val="11"/>
  </w:num>
  <w:num w:numId="5">
    <w:abstractNumId w:val="0"/>
  </w:num>
  <w:num w:numId="6">
    <w:abstractNumId w:val="2"/>
  </w:num>
  <w:num w:numId="7">
    <w:abstractNumId w:val="10"/>
  </w:num>
  <w:num w:numId="8">
    <w:abstractNumId w:val="6"/>
  </w:num>
  <w:num w:numId="9">
    <w:abstractNumId w:val="8"/>
  </w:num>
  <w:num w:numId="10">
    <w:abstractNumId w:val="1"/>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210D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C19AF"/>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631945"/>
    <w:rsid w:val="0A73393D"/>
    <w:rsid w:val="0A7C39D5"/>
    <w:rsid w:val="0A9440D7"/>
    <w:rsid w:val="0A96708F"/>
    <w:rsid w:val="0A9972E3"/>
    <w:rsid w:val="0A9D0CB6"/>
    <w:rsid w:val="0AAC1401"/>
    <w:rsid w:val="0AB87700"/>
    <w:rsid w:val="0ABD6F05"/>
    <w:rsid w:val="0AC459AA"/>
    <w:rsid w:val="0AC57974"/>
    <w:rsid w:val="0ADA5576"/>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833643"/>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A420F"/>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C4568"/>
    <w:rsid w:val="0EDE2DB2"/>
    <w:rsid w:val="0EDE591C"/>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6A6A03"/>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98018C"/>
    <w:rsid w:val="1CA70C88"/>
    <w:rsid w:val="1CAC2742"/>
    <w:rsid w:val="1CB659F1"/>
    <w:rsid w:val="1CC36E2B"/>
    <w:rsid w:val="1CC7757C"/>
    <w:rsid w:val="1CCE3203"/>
    <w:rsid w:val="1CDA105D"/>
    <w:rsid w:val="1CF540E9"/>
    <w:rsid w:val="1D1554B9"/>
    <w:rsid w:val="1D3D016C"/>
    <w:rsid w:val="1D3D339A"/>
    <w:rsid w:val="1D487691"/>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EC61EA9"/>
    <w:rsid w:val="1EF23D6B"/>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C95670"/>
    <w:rsid w:val="20FC360C"/>
    <w:rsid w:val="20FD6C0E"/>
    <w:rsid w:val="20FF5536"/>
    <w:rsid w:val="210D60F1"/>
    <w:rsid w:val="21224D81"/>
    <w:rsid w:val="212263A4"/>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3D776E"/>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23022"/>
    <w:rsid w:val="27A42993"/>
    <w:rsid w:val="27D547E6"/>
    <w:rsid w:val="280801E5"/>
    <w:rsid w:val="28123284"/>
    <w:rsid w:val="28251F3C"/>
    <w:rsid w:val="282669AC"/>
    <w:rsid w:val="28283D55"/>
    <w:rsid w:val="282E6701"/>
    <w:rsid w:val="28422863"/>
    <w:rsid w:val="28463A4A"/>
    <w:rsid w:val="284D2BE1"/>
    <w:rsid w:val="28612632"/>
    <w:rsid w:val="287163F2"/>
    <w:rsid w:val="287E686A"/>
    <w:rsid w:val="287F6F5C"/>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876B5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78543A"/>
    <w:rsid w:val="2BB62BEC"/>
    <w:rsid w:val="2BCB344D"/>
    <w:rsid w:val="2C0A417D"/>
    <w:rsid w:val="2C112293"/>
    <w:rsid w:val="2C1B609A"/>
    <w:rsid w:val="2C2404ED"/>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1767E7"/>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EE1F30"/>
    <w:rsid w:val="2FF23779"/>
    <w:rsid w:val="2FF24A63"/>
    <w:rsid w:val="2FF26266"/>
    <w:rsid w:val="3004340E"/>
    <w:rsid w:val="30162247"/>
    <w:rsid w:val="302C73AD"/>
    <w:rsid w:val="303B19BB"/>
    <w:rsid w:val="3045038A"/>
    <w:rsid w:val="30460D35"/>
    <w:rsid w:val="304A2B95"/>
    <w:rsid w:val="30647887"/>
    <w:rsid w:val="3071362F"/>
    <w:rsid w:val="307611BD"/>
    <w:rsid w:val="307772F1"/>
    <w:rsid w:val="30816830"/>
    <w:rsid w:val="309C787A"/>
    <w:rsid w:val="309D61D2"/>
    <w:rsid w:val="30BF25EC"/>
    <w:rsid w:val="30E53DDD"/>
    <w:rsid w:val="30EB33E1"/>
    <w:rsid w:val="30F81D68"/>
    <w:rsid w:val="3118208D"/>
    <w:rsid w:val="31230A73"/>
    <w:rsid w:val="31431632"/>
    <w:rsid w:val="316F65A2"/>
    <w:rsid w:val="3195334D"/>
    <w:rsid w:val="31B3483E"/>
    <w:rsid w:val="31B412DF"/>
    <w:rsid w:val="31E00A6C"/>
    <w:rsid w:val="31E53A14"/>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33FFB"/>
    <w:rsid w:val="34C93A39"/>
    <w:rsid w:val="34CE2DFE"/>
    <w:rsid w:val="34DA5C46"/>
    <w:rsid w:val="35044A71"/>
    <w:rsid w:val="351A50A6"/>
    <w:rsid w:val="353A66E5"/>
    <w:rsid w:val="354153C7"/>
    <w:rsid w:val="35720E68"/>
    <w:rsid w:val="357A2633"/>
    <w:rsid w:val="35A149B6"/>
    <w:rsid w:val="35C661CB"/>
    <w:rsid w:val="35E55780"/>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1637A7"/>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5C6023"/>
    <w:rsid w:val="39900D14"/>
    <w:rsid w:val="399A59A4"/>
    <w:rsid w:val="39CA59FE"/>
    <w:rsid w:val="39CB4271"/>
    <w:rsid w:val="39E53EAB"/>
    <w:rsid w:val="39F62C2C"/>
    <w:rsid w:val="39FE7D95"/>
    <w:rsid w:val="3A0539FD"/>
    <w:rsid w:val="3A2F14BF"/>
    <w:rsid w:val="3A386FAE"/>
    <w:rsid w:val="3A4B4EF0"/>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734DD"/>
    <w:rsid w:val="3DB9491E"/>
    <w:rsid w:val="3DD458C3"/>
    <w:rsid w:val="3DDA6CB7"/>
    <w:rsid w:val="3DE25F34"/>
    <w:rsid w:val="3DE866FD"/>
    <w:rsid w:val="3DFC6C2D"/>
    <w:rsid w:val="3E047890"/>
    <w:rsid w:val="3E456D30"/>
    <w:rsid w:val="3E4A4AEF"/>
    <w:rsid w:val="3E5866BA"/>
    <w:rsid w:val="3E666E28"/>
    <w:rsid w:val="3E772AB6"/>
    <w:rsid w:val="3EAE4245"/>
    <w:rsid w:val="3EB638EA"/>
    <w:rsid w:val="3EE12FD8"/>
    <w:rsid w:val="3EEC5ABC"/>
    <w:rsid w:val="3EF32995"/>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10277"/>
    <w:rsid w:val="40E524E5"/>
    <w:rsid w:val="40E63D1F"/>
    <w:rsid w:val="410C650E"/>
    <w:rsid w:val="4110545F"/>
    <w:rsid w:val="411E6EBB"/>
    <w:rsid w:val="41226F0B"/>
    <w:rsid w:val="41232723"/>
    <w:rsid w:val="41306BEE"/>
    <w:rsid w:val="41320BB8"/>
    <w:rsid w:val="413B5CBF"/>
    <w:rsid w:val="414A4154"/>
    <w:rsid w:val="41714ABE"/>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36CF2"/>
    <w:rsid w:val="435F769B"/>
    <w:rsid w:val="437143A5"/>
    <w:rsid w:val="43750600"/>
    <w:rsid w:val="43790D20"/>
    <w:rsid w:val="439C056B"/>
    <w:rsid w:val="43A14A51"/>
    <w:rsid w:val="43CF29C6"/>
    <w:rsid w:val="43D070E0"/>
    <w:rsid w:val="43E2287C"/>
    <w:rsid w:val="43E65CD6"/>
    <w:rsid w:val="43F97AD6"/>
    <w:rsid w:val="44080427"/>
    <w:rsid w:val="441A6BB8"/>
    <w:rsid w:val="445D5F4C"/>
    <w:rsid w:val="44676093"/>
    <w:rsid w:val="447D786E"/>
    <w:rsid w:val="44915BF6"/>
    <w:rsid w:val="449D353B"/>
    <w:rsid w:val="449F3C58"/>
    <w:rsid w:val="44CB16EC"/>
    <w:rsid w:val="44D37FBC"/>
    <w:rsid w:val="44E56D05"/>
    <w:rsid w:val="44F70E9E"/>
    <w:rsid w:val="44FE14DD"/>
    <w:rsid w:val="450032E2"/>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565BC"/>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9282C"/>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B063EE"/>
    <w:rsid w:val="49D21D88"/>
    <w:rsid w:val="49E35145"/>
    <w:rsid w:val="49E63925"/>
    <w:rsid w:val="49F25388"/>
    <w:rsid w:val="49F870FB"/>
    <w:rsid w:val="4A012CE4"/>
    <w:rsid w:val="4A371147"/>
    <w:rsid w:val="4A5F3709"/>
    <w:rsid w:val="4A7B712C"/>
    <w:rsid w:val="4A891744"/>
    <w:rsid w:val="4AD8457E"/>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CD40B9"/>
    <w:rsid w:val="4BD37C7C"/>
    <w:rsid w:val="4BDE18A1"/>
    <w:rsid w:val="4BDF36EB"/>
    <w:rsid w:val="4BE2079A"/>
    <w:rsid w:val="4BE60510"/>
    <w:rsid w:val="4BE92E95"/>
    <w:rsid w:val="4BEA57F7"/>
    <w:rsid w:val="4BED6C82"/>
    <w:rsid w:val="4BF10FF5"/>
    <w:rsid w:val="4BF76C86"/>
    <w:rsid w:val="4C013661"/>
    <w:rsid w:val="4C100EAE"/>
    <w:rsid w:val="4C150C1E"/>
    <w:rsid w:val="4C372911"/>
    <w:rsid w:val="4C5D5E84"/>
    <w:rsid w:val="4C5E0AB3"/>
    <w:rsid w:val="4C63256E"/>
    <w:rsid w:val="4C815AC6"/>
    <w:rsid w:val="4C83605A"/>
    <w:rsid w:val="4C8428B7"/>
    <w:rsid w:val="4C9E35A6"/>
    <w:rsid w:val="4CA37919"/>
    <w:rsid w:val="4CBE77A4"/>
    <w:rsid w:val="4CC32763"/>
    <w:rsid w:val="4CED17A6"/>
    <w:rsid w:val="4CEF1EEA"/>
    <w:rsid w:val="4CF74ADB"/>
    <w:rsid w:val="4D035DE6"/>
    <w:rsid w:val="4D083ED2"/>
    <w:rsid w:val="4D192D1A"/>
    <w:rsid w:val="4D1A11A9"/>
    <w:rsid w:val="4D1A165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02C2A"/>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4D69C2"/>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993FA0"/>
    <w:rsid w:val="52AE3BEF"/>
    <w:rsid w:val="52B61649"/>
    <w:rsid w:val="52C45443"/>
    <w:rsid w:val="52F945B5"/>
    <w:rsid w:val="530D7F09"/>
    <w:rsid w:val="531719BC"/>
    <w:rsid w:val="531A4666"/>
    <w:rsid w:val="531A66B6"/>
    <w:rsid w:val="5383427E"/>
    <w:rsid w:val="538F59F6"/>
    <w:rsid w:val="53B27C58"/>
    <w:rsid w:val="53B3471D"/>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A0F6B"/>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919D2"/>
    <w:rsid w:val="570C5CDB"/>
    <w:rsid w:val="5712706A"/>
    <w:rsid w:val="57155752"/>
    <w:rsid w:val="57234DD3"/>
    <w:rsid w:val="572A6162"/>
    <w:rsid w:val="57463A84"/>
    <w:rsid w:val="57471418"/>
    <w:rsid w:val="57471BB0"/>
    <w:rsid w:val="57473BFE"/>
    <w:rsid w:val="574A2907"/>
    <w:rsid w:val="57536629"/>
    <w:rsid w:val="57536A76"/>
    <w:rsid w:val="57560D4B"/>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53845"/>
    <w:rsid w:val="58B87DD9"/>
    <w:rsid w:val="58C23267"/>
    <w:rsid w:val="58F46A27"/>
    <w:rsid w:val="58F85DEC"/>
    <w:rsid w:val="58FE63F8"/>
    <w:rsid w:val="59224F16"/>
    <w:rsid w:val="592A069B"/>
    <w:rsid w:val="592C54A8"/>
    <w:rsid w:val="594311C4"/>
    <w:rsid w:val="594A0C98"/>
    <w:rsid w:val="594E3962"/>
    <w:rsid w:val="59684EAB"/>
    <w:rsid w:val="59710078"/>
    <w:rsid w:val="5977497E"/>
    <w:rsid w:val="597827FF"/>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981195"/>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26CE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4E49B7"/>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060A0"/>
    <w:rsid w:val="5FEE5A10"/>
    <w:rsid w:val="60063866"/>
    <w:rsid w:val="601479AF"/>
    <w:rsid w:val="60240CDC"/>
    <w:rsid w:val="60365B77"/>
    <w:rsid w:val="6071095D"/>
    <w:rsid w:val="60C13B01"/>
    <w:rsid w:val="60C90799"/>
    <w:rsid w:val="60C969EB"/>
    <w:rsid w:val="60D93D5E"/>
    <w:rsid w:val="60DB09F9"/>
    <w:rsid w:val="60FB43A0"/>
    <w:rsid w:val="611D1FCC"/>
    <w:rsid w:val="61283090"/>
    <w:rsid w:val="614D74E1"/>
    <w:rsid w:val="619C1A0A"/>
    <w:rsid w:val="61A535F0"/>
    <w:rsid w:val="61AC4498"/>
    <w:rsid w:val="61BA6082"/>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2A05C4"/>
    <w:rsid w:val="634F559F"/>
    <w:rsid w:val="635854B5"/>
    <w:rsid w:val="635B0D06"/>
    <w:rsid w:val="63674E83"/>
    <w:rsid w:val="63A45283"/>
    <w:rsid w:val="63AF08F0"/>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786061"/>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1515F"/>
    <w:rsid w:val="66D808FC"/>
    <w:rsid w:val="66DB1226"/>
    <w:rsid w:val="66E84BA5"/>
    <w:rsid w:val="66FB0352"/>
    <w:rsid w:val="67020AFD"/>
    <w:rsid w:val="67302D72"/>
    <w:rsid w:val="67612F3A"/>
    <w:rsid w:val="67820122"/>
    <w:rsid w:val="679645A4"/>
    <w:rsid w:val="679B6D62"/>
    <w:rsid w:val="67A64A81"/>
    <w:rsid w:val="67AF7FBD"/>
    <w:rsid w:val="67BF6452"/>
    <w:rsid w:val="67C95B5A"/>
    <w:rsid w:val="67DB6C2A"/>
    <w:rsid w:val="67ED6375"/>
    <w:rsid w:val="68064081"/>
    <w:rsid w:val="68150152"/>
    <w:rsid w:val="68232E85"/>
    <w:rsid w:val="6829689B"/>
    <w:rsid w:val="6850354E"/>
    <w:rsid w:val="68541290"/>
    <w:rsid w:val="687B79F5"/>
    <w:rsid w:val="687C07E7"/>
    <w:rsid w:val="687F38EC"/>
    <w:rsid w:val="688558EE"/>
    <w:rsid w:val="6896708E"/>
    <w:rsid w:val="68A2238E"/>
    <w:rsid w:val="68A5554E"/>
    <w:rsid w:val="68A62FFE"/>
    <w:rsid w:val="68B31B69"/>
    <w:rsid w:val="68BF3E1A"/>
    <w:rsid w:val="68C83A2C"/>
    <w:rsid w:val="68EC771B"/>
    <w:rsid w:val="68ED4989"/>
    <w:rsid w:val="69166546"/>
    <w:rsid w:val="693507B2"/>
    <w:rsid w:val="69401815"/>
    <w:rsid w:val="694D7A8E"/>
    <w:rsid w:val="69564490"/>
    <w:rsid w:val="69982EE8"/>
    <w:rsid w:val="69A43B52"/>
    <w:rsid w:val="69C27737"/>
    <w:rsid w:val="69CD0705"/>
    <w:rsid w:val="69D36A94"/>
    <w:rsid w:val="69DF31EF"/>
    <w:rsid w:val="69E403F2"/>
    <w:rsid w:val="69E943C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E13383"/>
    <w:rsid w:val="6CF03552"/>
    <w:rsid w:val="6CFF4B44"/>
    <w:rsid w:val="6D090C7A"/>
    <w:rsid w:val="6D0A4613"/>
    <w:rsid w:val="6D313E53"/>
    <w:rsid w:val="6D377440"/>
    <w:rsid w:val="6D631F76"/>
    <w:rsid w:val="6D7C017D"/>
    <w:rsid w:val="6D9A4798"/>
    <w:rsid w:val="6DA73C10"/>
    <w:rsid w:val="6DC951E7"/>
    <w:rsid w:val="6DE052FA"/>
    <w:rsid w:val="6DE210EC"/>
    <w:rsid w:val="6DE72678"/>
    <w:rsid w:val="6DF15ADA"/>
    <w:rsid w:val="6DFD1A82"/>
    <w:rsid w:val="6DFD3D46"/>
    <w:rsid w:val="6E197BE3"/>
    <w:rsid w:val="6E620FF5"/>
    <w:rsid w:val="6E6C3F3A"/>
    <w:rsid w:val="6E6D29F8"/>
    <w:rsid w:val="6E724635"/>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4787E"/>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D1A5A"/>
    <w:rsid w:val="71BF7C73"/>
    <w:rsid w:val="71C0245E"/>
    <w:rsid w:val="71C85D50"/>
    <w:rsid w:val="71D074AE"/>
    <w:rsid w:val="71D41A8B"/>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9C1F66"/>
    <w:rsid w:val="75B91A18"/>
    <w:rsid w:val="75BD6CF6"/>
    <w:rsid w:val="75C537CD"/>
    <w:rsid w:val="75EA6895"/>
    <w:rsid w:val="75EF25F8"/>
    <w:rsid w:val="75F53987"/>
    <w:rsid w:val="75FB7FE4"/>
    <w:rsid w:val="75FC5F5A"/>
    <w:rsid w:val="75FF7F28"/>
    <w:rsid w:val="761A2547"/>
    <w:rsid w:val="762510E6"/>
    <w:rsid w:val="76781DCD"/>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116641"/>
    <w:rsid w:val="7833207E"/>
    <w:rsid w:val="788A0691"/>
    <w:rsid w:val="78B00954"/>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2772EE"/>
    <w:rsid w:val="7A466140"/>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8C602F"/>
    <w:rsid w:val="7B934951"/>
    <w:rsid w:val="7BB629BE"/>
    <w:rsid w:val="7BBB52A9"/>
    <w:rsid w:val="7BBB7031"/>
    <w:rsid w:val="7BBC280A"/>
    <w:rsid w:val="7BCE2F5E"/>
    <w:rsid w:val="7BD04C7A"/>
    <w:rsid w:val="7BD057ED"/>
    <w:rsid w:val="7BDC1B25"/>
    <w:rsid w:val="7BE95D3C"/>
    <w:rsid w:val="7BF72207"/>
    <w:rsid w:val="7C013085"/>
    <w:rsid w:val="7C1D7C92"/>
    <w:rsid w:val="7C29147F"/>
    <w:rsid w:val="7C2C0434"/>
    <w:rsid w:val="7C3C5E6C"/>
    <w:rsid w:val="7C3E1080"/>
    <w:rsid w:val="7C465035"/>
    <w:rsid w:val="7C5B0B8F"/>
    <w:rsid w:val="7C5F12EE"/>
    <w:rsid w:val="7C7036F1"/>
    <w:rsid w:val="7C885555"/>
    <w:rsid w:val="7C98045B"/>
    <w:rsid w:val="7CB87D0B"/>
    <w:rsid w:val="7CBF5CAC"/>
    <w:rsid w:val="7CC05C6E"/>
    <w:rsid w:val="7CD449D2"/>
    <w:rsid w:val="7CD62218"/>
    <w:rsid w:val="7D0374F3"/>
    <w:rsid w:val="7D1E3CED"/>
    <w:rsid w:val="7D3443B0"/>
    <w:rsid w:val="7D3950B2"/>
    <w:rsid w:val="7D452821"/>
    <w:rsid w:val="7D515947"/>
    <w:rsid w:val="7D524231"/>
    <w:rsid w:val="7D796C4C"/>
    <w:rsid w:val="7D9954A3"/>
    <w:rsid w:val="7D9F168F"/>
    <w:rsid w:val="7DA6009F"/>
    <w:rsid w:val="7DC91981"/>
    <w:rsid w:val="7DD4120A"/>
    <w:rsid w:val="7DDD71DA"/>
    <w:rsid w:val="7E1562CD"/>
    <w:rsid w:val="7E1F1009"/>
    <w:rsid w:val="7E286DED"/>
    <w:rsid w:val="7E2D0162"/>
    <w:rsid w:val="7E3C03A5"/>
    <w:rsid w:val="7E3C65F7"/>
    <w:rsid w:val="7E5D031B"/>
    <w:rsid w:val="7E6672C6"/>
    <w:rsid w:val="7E8257E2"/>
    <w:rsid w:val="7E92222F"/>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151BF"/>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16814</Words>
  <Characters>22272</Characters>
  <Lines>0</Lines>
  <Paragraphs>0</Paragraphs>
  <TotalTime>8</TotalTime>
  <ScaleCrop>false</ScaleCrop>
  <LinksUpToDate>false</LinksUpToDate>
  <CharactersWithSpaces>22783</CharactersWithSpaces>
  <Application>WPS Office_11.1.0.9021_F1E327BC-269C-435d-A152-05C5408002CA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Administrator</cp:lastModifiedBy>
  <dcterms:modified xsi:type="dcterms:W3CDTF">2024-06-18T04:50:02Z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10C80B6E4E85412AA0C2FA0C42BA1859</vt:lpwstr>
  </property>
</Properties>
</file>